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3411" w14:textId="77777777" w:rsidR="0078292A" w:rsidRPr="009D59DF" w:rsidRDefault="0078292A" w:rsidP="0078292A">
      <w:pPr>
        <w:pStyle w:val="Nzev"/>
        <w:ind w:left="4820" w:hanging="4820"/>
        <w:rPr>
          <w:rFonts w:ascii="Calibri" w:hAnsi="Calibri"/>
          <w:sz w:val="32"/>
        </w:rPr>
      </w:pPr>
      <w:r w:rsidRPr="009D59DF">
        <w:rPr>
          <w:rFonts w:ascii="Calibri" w:hAnsi="Calibri"/>
          <w:sz w:val="32"/>
        </w:rPr>
        <w:t>Krajský úřad Jihomoravského kraje</w:t>
      </w:r>
    </w:p>
    <w:p w14:paraId="0FCF4A9E" w14:textId="77777777" w:rsidR="0078292A" w:rsidRPr="009D59DF" w:rsidRDefault="0078292A" w:rsidP="0078292A">
      <w:pPr>
        <w:pStyle w:val="Podtitul"/>
        <w:rPr>
          <w:rFonts w:ascii="Calibri" w:hAnsi="Calibri"/>
        </w:rPr>
      </w:pPr>
      <w:r w:rsidRPr="009D59DF">
        <w:rPr>
          <w:rFonts w:ascii="Calibri" w:hAnsi="Calibri"/>
        </w:rPr>
        <w:t xml:space="preserve">Odbor životního prostředí </w:t>
      </w:r>
    </w:p>
    <w:p w14:paraId="1E6E4C18" w14:textId="77777777" w:rsidR="0078292A" w:rsidRPr="009D59DF" w:rsidRDefault="0078292A" w:rsidP="008B77DB">
      <w:pPr>
        <w:pStyle w:val="Nadpis1"/>
        <w:pBdr>
          <w:bottom w:val="single" w:sz="4" w:space="1" w:color="auto"/>
        </w:pBdr>
        <w:spacing w:after="120"/>
        <w:rPr>
          <w:rFonts w:ascii="Calibri" w:hAnsi="Calibri"/>
          <w:sz w:val="24"/>
        </w:rPr>
      </w:pPr>
      <w:r w:rsidRPr="009D59DF">
        <w:rPr>
          <w:rFonts w:ascii="Calibri" w:hAnsi="Calibri"/>
          <w:sz w:val="24"/>
        </w:rPr>
        <w:t>Žerotínovo nám. 3, 60</w:t>
      </w:r>
      <w:r w:rsidR="004F2476">
        <w:rPr>
          <w:rFonts w:ascii="Calibri" w:hAnsi="Calibri"/>
          <w:sz w:val="24"/>
        </w:rPr>
        <w:t>2</w:t>
      </w:r>
      <w:r w:rsidRPr="009D59DF">
        <w:rPr>
          <w:rFonts w:ascii="Calibri" w:hAnsi="Calibri"/>
          <w:sz w:val="24"/>
        </w:rPr>
        <w:t xml:space="preserve"> </w:t>
      </w:r>
      <w:r w:rsidR="004F2476">
        <w:rPr>
          <w:rFonts w:ascii="Calibri" w:hAnsi="Calibri"/>
          <w:sz w:val="24"/>
        </w:rPr>
        <w:t>00</w:t>
      </w:r>
      <w:r w:rsidRPr="009D59DF">
        <w:rPr>
          <w:rFonts w:ascii="Calibri" w:hAnsi="Calibri"/>
          <w:sz w:val="24"/>
        </w:rPr>
        <w:t xml:space="preserve"> Brno</w:t>
      </w:r>
    </w:p>
    <w:p w14:paraId="0869ED25" w14:textId="77777777" w:rsidR="0078292A" w:rsidRPr="009D59DF" w:rsidRDefault="0078292A" w:rsidP="0078292A">
      <w:pPr>
        <w:rPr>
          <w:rFonts w:ascii="Calibri" w:hAnsi="Calibri"/>
          <w:sz w:val="24"/>
        </w:rPr>
        <w:sectPr w:rsidR="0078292A" w:rsidRPr="009D59DF" w:rsidSect="004C1500">
          <w:footerReference w:type="even" r:id="rId8"/>
          <w:footerReference w:type="default" r:id="rId9"/>
          <w:headerReference w:type="first" r:id="rId10"/>
          <w:pgSz w:w="11906" w:h="16838"/>
          <w:pgMar w:top="1276" w:right="1418" w:bottom="1702" w:left="1418" w:header="708" w:footer="794" w:gutter="0"/>
          <w:cols w:space="708"/>
          <w:titlePg/>
          <w:docGrid w:linePitch="272"/>
        </w:sectPr>
      </w:pPr>
    </w:p>
    <w:tbl>
      <w:tblPr>
        <w:tblW w:w="9464" w:type="dxa"/>
        <w:jc w:val="center"/>
        <w:tblLook w:val="04A0" w:firstRow="1" w:lastRow="0" w:firstColumn="1" w:lastColumn="0" w:noHBand="0" w:noVBand="1"/>
      </w:tblPr>
      <w:tblGrid>
        <w:gridCol w:w="1951"/>
        <w:gridCol w:w="2977"/>
        <w:gridCol w:w="2693"/>
        <w:gridCol w:w="1843"/>
      </w:tblGrid>
      <w:tr w:rsidR="005B4B10" w:rsidRPr="009D59DF" w14:paraId="1C45E31F" w14:textId="77777777" w:rsidTr="0087569B">
        <w:trPr>
          <w:jc w:val="center"/>
        </w:trPr>
        <w:tc>
          <w:tcPr>
            <w:tcW w:w="1951" w:type="dxa"/>
          </w:tcPr>
          <w:p w14:paraId="62BB4F4C" w14:textId="77777777" w:rsidR="00901AE9" w:rsidRPr="009D59DF" w:rsidRDefault="00901AE9" w:rsidP="008B77DB">
            <w:pPr>
              <w:jc w:val="center"/>
              <w:rPr>
                <w:rFonts w:ascii="Calibri" w:hAnsi="Calibri"/>
                <w:i/>
                <w:sz w:val="24"/>
                <w:szCs w:val="24"/>
              </w:rPr>
            </w:pPr>
            <w:r w:rsidRPr="009D59DF">
              <w:rPr>
                <w:rFonts w:ascii="Calibri" w:hAnsi="Calibri"/>
                <w:i/>
                <w:sz w:val="22"/>
                <w:szCs w:val="22"/>
              </w:rPr>
              <w:t>Naše č.</w:t>
            </w:r>
            <w:r w:rsidR="00C32205">
              <w:rPr>
                <w:rFonts w:ascii="Calibri" w:hAnsi="Calibri"/>
                <w:i/>
                <w:sz w:val="22"/>
                <w:szCs w:val="22"/>
              </w:rPr>
              <w:t xml:space="preserve"> </w:t>
            </w:r>
            <w:r w:rsidRPr="009D59DF">
              <w:rPr>
                <w:rFonts w:ascii="Calibri" w:hAnsi="Calibri"/>
                <w:i/>
                <w:sz w:val="22"/>
                <w:szCs w:val="22"/>
              </w:rPr>
              <w:t>j.:</w:t>
            </w:r>
          </w:p>
        </w:tc>
        <w:tc>
          <w:tcPr>
            <w:tcW w:w="2977" w:type="dxa"/>
          </w:tcPr>
          <w:p w14:paraId="46DE12EA" w14:textId="77777777" w:rsidR="00901AE9" w:rsidRPr="009D59DF" w:rsidRDefault="00901AE9" w:rsidP="008B77DB">
            <w:pPr>
              <w:jc w:val="center"/>
              <w:rPr>
                <w:rFonts w:ascii="Calibri" w:hAnsi="Calibri"/>
                <w:i/>
                <w:sz w:val="24"/>
                <w:szCs w:val="24"/>
              </w:rPr>
            </w:pPr>
            <w:r w:rsidRPr="009D59DF">
              <w:rPr>
                <w:rFonts w:ascii="Calibri" w:hAnsi="Calibri"/>
                <w:i/>
                <w:sz w:val="22"/>
                <w:szCs w:val="22"/>
              </w:rPr>
              <w:t xml:space="preserve">Naše </w:t>
            </w:r>
            <w:proofErr w:type="spellStart"/>
            <w:r w:rsidRPr="009D59DF">
              <w:rPr>
                <w:rFonts w:ascii="Calibri" w:hAnsi="Calibri"/>
                <w:i/>
                <w:sz w:val="22"/>
                <w:szCs w:val="22"/>
              </w:rPr>
              <w:t>Sp</w:t>
            </w:r>
            <w:proofErr w:type="spellEnd"/>
            <w:r w:rsidRPr="009D59DF">
              <w:rPr>
                <w:rFonts w:ascii="Calibri" w:hAnsi="Calibri"/>
                <w:i/>
                <w:sz w:val="22"/>
                <w:szCs w:val="22"/>
              </w:rPr>
              <w:t>.</w:t>
            </w:r>
            <w:r w:rsidR="00C32205">
              <w:rPr>
                <w:rFonts w:ascii="Calibri" w:hAnsi="Calibri"/>
                <w:i/>
                <w:sz w:val="22"/>
                <w:szCs w:val="22"/>
              </w:rPr>
              <w:t xml:space="preserve"> </w:t>
            </w:r>
            <w:r w:rsidRPr="009D59DF">
              <w:rPr>
                <w:rFonts w:ascii="Calibri" w:hAnsi="Calibri"/>
                <w:i/>
                <w:sz w:val="22"/>
                <w:szCs w:val="22"/>
              </w:rPr>
              <w:t>Zn.:</w:t>
            </w:r>
          </w:p>
        </w:tc>
        <w:tc>
          <w:tcPr>
            <w:tcW w:w="2693" w:type="dxa"/>
          </w:tcPr>
          <w:p w14:paraId="508881F5" w14:textId="77777777" w:rsidR="00901AE9" w:rsidRPr="009D59DF" w:rsidRDefault="00901AE9" w:rsidP="008B77DB">
            <w:pPr>
              <w:jc w:val="center"/>
              <w:rPr>
                <w:rFonts w:ascii="Calibri" w:hAnsi="Calibri"/>
                <w:i/>
                <w:sz w:val="24"/>
                <w:szCs w:val="24"/>
              </w:rPr>
            </w:pPr>
          </w:p>
        </w:tc>
        <w:tc>
          <w:tcPr>
            <w:tcW w:w="1843" w:type="dxa"/>
          </w:tcPr>
          <w:p w14:paraId="1FEE83E0" w14:textId="77777777" w:rsidR="00901AE9" w:rsidRPr="009D59DF" w:rsidRDefault="00901AE9" w:rsidP="008B77DB">
            <w:pPr>
              <w:jc w:val="center"/>
              <w:rPr>
                <w:rFonts w:ascii="Calibri" w:hAnsi="Calibri"/>
                <w:i/>
                <w:sz w:val="24"/>
                <w:szCs w:val="24"/>
              </w:rPr>
            </w:pPr>
            <w:r w:rsidRPr="009D59DF">
              <w:rPr>
                <w:rFonts w:ascii="Calibri" w:hAnsi="Calibri"/>
                <w:i/>
                <w:sz w:val="22"/>
                <w:szCs w:val="22"/>
              </w:rPr>
              <w:t>Vyhotoveno dne:</w:t>
            </w:r>
          </w:p>
        </w:tc>
      </w:tr>
      <w:tr w:rsidR="005B4B10" w:rsidRPr="009D59DF" w14:paraId="0E67EFC1" w14:textId="77777777" w:rsidTr="0087569B">
        <w:trPr>
          <w:jc w:val="center"/>
        </w:trPr>
        <w:tc>
          <w:tcPr>
            <w:tcW w:w="1951" w:type="dxa"/>
          </w:tcPr>
          <w:p w14:paraId="4026DF53" w14:textId="111AFEA7" w:rsidR="00901AE9" w:rsidRPr="009D59DF" w:rsidRDefault="00901AE9" w:rsidP="008B77DB">
            <w:pPr>
              <w:jc w:val="center"/>
              <w:rPr>
                <w:rFonts w:ascii="Calibri" w:hAnsi="Calibri"/>
                <w:i/>
                <w:sz w:val="24"/>
                <w:szCs w:val="24"/>
              </w:rPr>
            </w:pPr>
            <w:r w:rsidRPr="009D59DF">
              <w:rPr>
                <w:rFonts w:ascii="Calibri" w:hAnsi="Calibri"/>
                <w:i/>
                <w:sz w:val="22"/>
                <w:szCs w:val="22"/>
              </w:rPr>
              <w:t xml:space="preserve">JMK </w:t>
            </w:r>
            <w:r w:rsidR="004E7D6B" w:rsidRPr="004E7D6B">
              <w:rPr>
                <w:rFonts w:ascii="Calibri" w:hAnsi="Calibri"/>
                <w:i/>
                <w:sz w:val="22"/>
                <w:szCs w:val="22"/>
              </w:rPr>
              <w:t>27712</w:t>
            </w:r>
            <w:r w:rsidRPr="009D59DF">
              <w:rPr>
                <w:rFonts w:ascii="Calibri" w:hAnsi="Calibri"/>
                <w:i/>
                <w:sz w:val="22"/>
                <w:szCs w:val="22"/>
              </w:rPr>
              <w:t>/20</w:t>
            </w:r>
            <w:r w:rsidR="00C53243">
              <w:rPr>
                <w:rFonts w:ascii="Calibri" w:hAnsi="Calibri"/>
                <w:i/>
                <w:sz w:val="22"/>
                <w:szCs w:val="22"/>
              </w:rPr>
              <w:t>2</w:t>
            </w:r>
            <w:r w:rsidR="007A2667">
              <w:rPr>
                <w:rFonts w:ascii="Calibri" w:hAnsi="Calibri"/>
                <w:i/>
                <w:sz w:val="22"/>
                <w:szCs w:val="22"/>
              </w:rPr>
              <w:t>4</w:t>
            </w:r>
          </w:p>
        </w:tc>
        <w:tc>
          <w:tcPr>
            <w:tcW w:w="2977" w:type="dxa"/>
          </w:tcPr>
          <w:p w14:paraId="2E523C6F" w14:textId="5D7290E1" w:rsidR="00901AE9" w:rsidRPr="009D59DF" w:rsidRDefault="00C53243" w:rsidP="008B77DB">
            <w:pPr>
              <w:jc w:val="center"/>
              <w:rPr>
                <w:rFonts w:ascii="Calibri" w:hAnsi="Calibri"/>
                <w:i/>
                <w:sz w:val="24"/>
                <w:szCs w:val="24"/>
              </w:rPr>
            </w:pPr>
            <w:r w:rsidRPr="00C53243">
              <w:rPr>
                <w:rFonts w:ascii="Calibri" w:hAnsi="Calibri"/>
                <w:i/>
                <w:sz w:val="22"/>
                <w:szCs w:val="22"/>
              </w:rPr>
              <w:t xml:space="preserve">S – JMK </w:t>
            </w:r>
            <w:r w:rsidR="007A2667" w:rsidRPr="007A2667">
              <w:rPr>
                <w:rFonts w:ascii="Calibri" w:hAnsi="Calibri"/>
                <w:i/>
                <w:sz w:val="22"/>
                <w:szCs w:val="22"/>
              </w:rPr>
              <w:t>170423/2023</w:t>
            </w:r>
            <w:r w:rsidRPr="00C53243">
              <w:rPr>
                <w:rFonts w:ascii="Calibri" w:hAnsi="Calibri"/>
                <w:i/>
                <w:sz w:val="22"/>
                <w:szCs w:val="22"/>
              </w:rPr>
              <w:t xml:space="preserve"> OŽP-</w:t>
            </w:r>
            <w:proofErr w:type="spellStart"/>
            <w:r w:rsidRPr="00C53243">
              <w:rPr>
                <w:rFonts w:ascii="Calibri" w:hAnsi="Calibri"/>
                <w:i/>
                <w:sz w:val="22"/>
                <w:szCs w:val="22"/>
              </w:rPr>
              <w:t>Bou</w:t>
            </w:r>
            <w:proofErr w:type="spellEnd"/>
            <w:r w:rsidR="00CF5FF2" w:rsidRPr="00CF5FF2">
              <w:rPr>
                <w:rFonts w:ascii="Calibri" w:hAnsi="Calibri"/>
                <w:i/>
                <w:sz w:val="22"/>
                <w:szCs w:val="22"/>
              </w:rPr>
              <w:t xml:space="preserve">  </w:t>
            </w:r>
          </w:p>
        </w:tc>
        <w:tc>
          <w:tcPr>
            <w:tcW w:w="2693" w:type="dxa"/>
          </w:tcPr>
          <w:p w14:paraId="23E53A87" w14:textId="77777777" w:rsidR="00901AE9" w:rsidRPr="009D59DF" w:rsidRDefault="00901AE9" w:rsidP="008B77DB">
            <w:pPr>
              <w:jc w:val="center"/>
              <w:rPr>
                <w:rFonts w:ascii="Calibri" w:hAnsi="Calibri"/>
                <w:i/>
                <w:sz w:val="24"/>
                <w:szCs w:val="24"/>
              </w:rPr>
            </w:pPr>
          </w:p>
        </w:tc>
        <w:tc>
          <w:tcPr>
            <w:tcW w:w="1843" w:type="dxa"/>
          </w:tcPr>
          <w:p w14:paraId="2C031C78" w14:textId="4E7DCAF6" w:rsidR="00901AE9" w:rsidRPr="009D59DF" w:rsidRDefault="005820C9" w:rsidP="008B77DB">
            <w:pPr>
              <w:jc w:val="center"/>
              <w:rPr>
                <w:rFonts w:ascii="Calibri" w:hAnsi="Calibri"/>
                <w:i/>
                <w:sz w:val="24"/>
                <w:szCs w:val="24"/>
              </w:rPr>
            </w:pPr>
            <w:r>
              <w:rPr>
                <w:rFonts w:ascii="Calibri" w:hAnsi="Calibri"/>
                <w:i/>
                <w:sz w:val="22"/>
                <w:szCs w:val="22"/>
              </w:rPr>
              <w:t>2</w:t>
            </w:r>
            <w:r w:rsidR="003E12B1">
              <w:rPr>
                <w:rFonts w:ascii="Calibri" w:hAnsi="Calibri"/>
                <w:i/>
                <w:sz w:val="22"/>
                <w:szCs w:val="22"/>
              </w:rPr>
              <w:t>3</w:t>
            </w:r>
            <w:r w:rsidR="00901AE9" w:rsidRPr="009D59DF">
              <w:rPr>
                <w:rFonts w:ascii="Calibri" w:hAnsi="Calibri"/>
                <w:i/>
                <w:sz w:val="22"/>
                <w:szCs w:val="22"/>
              </w:rPr>
              <w:t>.</w:t>
            </w:r>
            <w:r w:rsidR="00C703E8">
              <w:rPr>
                <w:rFonts w:ascii="Calibri" w:hAnsi="Calibri"/>
                <w:i/>
                <w:sz w:val="22"/>
                <w:szCs w:val="22"/>
              </w:rPr>
              <w:t>0</w:t>
            </w:r>
            <w:r w:rsidR="003E12B1">
              <w:rPr>
                <w:rFonts w:ascii="Calibri" w:hAnsi="Calibri"/>
                <w:i/>
                <w:sz w:val="22"/>
                <w:szCs w:val="22"/>
              </w:rPr>
              <w:t>2</w:t>
            </w:r>
            <w:r w:rsidR="00901AE9" w:rsidRPr="009D59DF">
              <w:rPr>
                <w:rFonts w:ascii="Calibri" w:hAnsi="Calibri"/>
                <w:i/>
                <w:sz w:val="22"/>
                <w:szCs w:val="22"/>
              </w:rPr>
              <w:t>.20</w:t>
            </w:r>
            <w:r w:rsidR="001B1708">
              <w:rPr>
                <w:rFonts w:ascii="Calibri" w:hAnsi="Calibri"/>
                <w:i/>
                <w:sz w:val="22"/>
                <w:szCs w:val="22"/>
              </w:rPr>
              <w:t>2</w:t>
            </w:r>
            <w:r w:rsidR="003E12B1">
              <w:rPr>
                <w:rFonts w:ascii="Calibri" w:hAnsi="Calibri"/>
                <w:i/>
                <w:sz w:val="22"/>
                <w:szCs w:val="22"/>
              </w:rPr>
              <w:t>4</w:t>
            </w:r>
          </w:p>
        </w:tc>
      </w:tr>
    </w:tbl>
    <w:p w14:paraId="44656F84" w14:textId="77777777" w:rsidR="0078292A" w:rsidRPr="009D59DF" w:rsidRDefault="0078292A" w:rsidP="0078292A">
      <w:pPr>
        <w:rPr>
          <w:rFonts w:ascii="Calibri" w:hAnsi="Calibri"/>
        </w:rPr>
      </w:pPr>
    </w:p>
    <w:p w14:paraId="027401D5" w14:textId="77777777" w:rsidR="0078292A" w:rsidRPr="009D59DF" w:rsidRDefault="0078292A" w:rsidP="0078292A">
      <w:pPr>
        <w:pStyle w:val="Nadpis6"/>
        <w:rPr>
          <w:rFonts w:ascii="Calibri" w:hAnsi="Calibri"/>
        </w:rPr>
      </w:pPr>
      <w:r w:rsidRPr="009D59DF">
        <w:rPr>
          <w:rFonts w:ascii="Calibri" w:hAnsi="Calibri"/>
        </w:rPr>
        <w:t>R O Z H O D N U T Í</w:t>
      </w:r>
    </w:p>
    <w:p w14:paraId="37770AEB" w14:textId="77777777" w:rsidR="0078292A" w:rsidRPr="009D59DF" w:rsidRDefault="0078292A" w:rsidP="0078292A">
      <w:pPr>
        <w:rPr>
          <w:rFonts w:ascii="Calibri" w:hAnsi="Calibri"/>
        </w:rPr>
      </w:pPr>
    </w:p>
    <w:p w14:paraId="6CEA983C" w14:textId="14C2788C" w:rsidR="00C53243" w:rsidRPr="00A771A6" w:rsidRDefault="00C53243" w:rsidP="00C53243">
      <w:pPr>
        <w:pStyle w:val="Zkladntext"/>
        <w:spacing w:after="120" w:line="276" w:lineRule="auto"/>
        <w:rPr>
          <w:rFonts w:ascii="Calibri" w:hAnsi="Calibri" w:cs="Calibri"/>
          <w:szCs w:val="24"/>
        </w:rPr>
      </w:pPr>
      <w:r w:rsidRPr="00A771A6">
        <w:rPr>
          <w:rFonts w:ascii="Calibri" w:hAnsi="Calibri" w:cs="Calibri"/>
          <w:bCs/>
          <w:szCs w:val="24"/>
        </w:rPr>
        <w:t xml:space="preserve">Krajský úřad Jihomoravského kraje, odbor životního prostředí, se sídlem Brno, Žerotínovo nám. 3, jako věcně a místně příslušný správní orgán dle §§ </w:t>
      </w:r>
      <w:smartTag w:uri="urn:schemas-microsoft-com:office:smarttags" w:element="metricconverter">
        <w:smartTagPr>
          <w:attr w:name="ProductID" w:val="10 a"/>
        </w:smartTagPr>
        <w:r w:rsidRPr="00A771A6">
          <w:rPr>
            <w:rFonts w:ascii="Calibri" w:hAnsi="Calibri" w:cs="Calibri"/>
            <w:bCs/>
            <w:szCs w:val="24"/>
          </w:rPr>
          <w:t>10 a</w:t>
        </w:r>
      </w:smartTag>
      <w:r w:rsidRPr="00A771A6">
        <w:rPr>
          <w:rFonts w:ascii="Calibri" w:hAnsi="Calibri" w:cs="Calibri"/>
          <w:bCs/>
          <w:szCs w:val="24"/>
        </w:rPr>
        <w:t xml:space="preserve"> 11 zákona č. 500/2004 Sb., správní řád, ve znění pozdějších předpisů (dále jen „správní řád“) ve smyslu § 67 odst. 1 písm. g) zákona č. 129/2000 Sb., o krajích, ve znění pozdějších předpisů (dále jen „krajské zřízení“), </w:t>
      </w:r>
      <w:r w:rsidRPr="00F27630">
        <w:rPr>
          <w:rFonts w:ascii="Calibri" w:hAnsi="Calibri" w:cs="Calibri"/>
          <w:bCs/>
          <w:szCs w:val="24"/>
        </w:rPr>
        <w:t xml:space="preserve">jako speciální stavební úřad příslušný podle § 15 odst. 5 </w:t>
      </w:r>
      <w:r w:rsidRPr="00A771A6">
        <w:rPr>
          <w:rFonts w:ascii="Calibri" w:hAnsi="Calibri" w:cs="Calibri"/>
          <w:bCs/>
          <w:szCs w:val="24"/>
        </w:rPr>
        <w:t xml:space="preserve">zákona č. 254/2001 Sb., o vodách a o změně některých zákonů, </w:t>
      </w:r>
      <w:r w:rsidR="008573CF" w:rsidRPr="00F27630">
        <w:rPr>
          <w:rFonts w:ascii="Calibri" w:hAnsi="Calibri" w:cs="Calibri"/>
          <w:bCs/>
          <w:szCs w:val="24"/>
        </w:rPr>
        <w:t xml:space="preserve">ve znění účinném do 31.12.2023 </w:t>
      </w:r>
      <w:r w:rsidRPr="00A771A6">
        <w:rPr>
          <w:rFonts w:ascii="Calibri" w:hAnsi="Calibri" w:cs="Calibri"/>
          <w:bCs/>
          <w:szCs w:val="24"/>
        </w:rPr>
        <w:t xml:space="preserve">(dále jen „vodní zákon“) </w:t>
      </w:r>
      <w:r w:rsidRPr="00F27630">
        <w:rPr>
          <w:rFonts w:ascii="Calibri" w:hAnsi="Calibri" w:cs="Calibri"/>
          <w:bCs/>
          <w:szCs w:val="24"/>
        </w:rPr>
        <w:t xml:space="preserve">a § 15 odst. 1 písm. d) a § 94j odst. 1 zákona č. 183/2006 Sb., o územním plánování a stavebním řádu, </w:t>
      </w:r>
      <w:r w:rsidR="00F27630" w:rsidRPr="00F27630">
        <w:rPr>
          <w:rFonts w:ascii="Calibri" w:hAnsi="Calibri" w:cs="Calibri"/>
          <w:bCs/>
          <w:szCs w:val="24"/>
        </w:rPr>
        <w:t>ve znění účinném do 31.12.2023</w:t>
      </w:r>
      <w:r w:rsidRPr="00F27630">
        <w:rPr>
          <w:rFonts w:ascii="Calibri" w:hAnsi="Calibri" w:cs="Calibri"/>
          <w:bCs/>
          <w:szCs w:val="24"/>
        </w:rPr>
        <w:t xml:space="preserve"> (dále jen „stavební zákon) a vodoprávní úřad příslušný podle § 104 odst. 2 písm. d) a § 107 odst</w:t>
      </w:r>
      <w:r w:rsidRPr="00A771A6">
        <w:rPr>
          <w:rFonts w:ascii="Calibri" w:eastAsia="MS Mincho" w:hAnsi="Calibri" w:cs="Calibri"/>
          <w:szCs w:val="24"/>
        </w:rPr>
        <w:t xml:space="preserve">. 1 písm. c) vodního </w:t>
      </w:r>
      <w:r w:rsidRPr="00A771A6">
        <w:rPr>
          <w:rFonts w:ascii="Calibri" w:hAnsi="Calibri" w:cs="Calibri"/>
          <w:bCs/>
          <w:szCs w:val="24"/>
        </w:rPr>
        <w:t xml:space="preserve">zákona přezkoumal podanou žádost </w:t>
      </w:r>
      <w:r w:rsidRPr="00A771A6">
        <w:rPr>
          <w:rFonts w:ascii="Calibri" w:hAnsi="Calibri" w:cs="Calibri"/>
          <w:szCs w:val="24"/>
        </w:rPr>
        <w:t>včetně k ní doložených dokladů a projektové dokumentace a na podkladě ustanovení:</w:t>
      </w:r>
    </w:p>
    <w:p w14:paraId="7EDF35D9" w14:textId="77777777" w:rsidR="00C53243" w:rsidRPr="00A771A6" w:rsidRDefault="00C53243" w:rsidP="04FA58AE">
      <w:pPr>
        <w:pStyle w:val="Zkladntext"/>
        <w:numPr>
          <w:ilvl w:val="0"/>
          <w:numId w:val="7"/>
        </w:numPr>
        <w:spacing w:line="259" w:lineRule="auto"/>
        <w:rPr>
          <w:rFonts w:ascii="Calibri" w:hAnsi="Calibri" w:cs="Calibri"/>
        </w:rPr>
      </w:pPr>
      <w:r w:rsidRPr="04FA58AE">
        <w:rPr>
          <w:rFonts w:ascii="Calibri" w:hAnsi="Calibri" w:cs="Calibri"/>
        </w:rPr>
        <w:t xml:space="preserve">§ 13a Vyhlášky Ministerstva pro místní rozvoj č. 503/2006 Sb., o podrobnější úpravě územního rozhodování, územního opatření a stavebního řádu, ve znění pozdějších </w:t>
      </w:r>
      <w:r w:rsidRPr="04FA58AE">
        <w:rPr>
          <w:rFonts w:ascii="Calibri" w:hAnsi="Calibri" w:cs="Calibri"/>
          <w:szCs w:val="24"/>
        </w:rPr>
        <w:t>předpisů,</w:t>
      </w:r>
    </w:p>
    <w:p w14:paraId="5421B001" w14:textId="77777777" w:rsidR="00C53243" w:rsidRPr="00A771A6" w:rsidRDefault="00C53243" w:rsidP="04FA58AE">
      <w:pPr>
        <w:pStyle w:val="Zkladntext"/>
        <w:numPr>
          <w:ilvl w:val="0"/>
          <w:numId w:val="7"/>
        </w:numPr>
        <w:spacing w:line="259" w:lineRule="auto"/>
        <w:rPr>
          <w:rFonts w:ascii="Calibri" w:hAnsi="Calibri" w:cs="Calibri"/>
        </w:rPr>
      </w:pPr>
      <w:r w:rsidRPr="04FA58AE">
        <w:rPr>
          <w:rFonts w:ascii="Calibri" w:hAnsi="Calibri" w:cs="Calibri"/>
        </w:rPr>
        <w:t>§ 94p odst. 1 stavebního zákona,</w:t>
      </w:r>
    </w:p>
    <w:p w14:paraId="2B69FF0A" w14:textId="77777777" w:rsidR="00C53243" w:rsidRPr="00937CC0" w:rsidRDefault="00C53243" w:rsidP="04FA58AE">
      <w:pPr>
        <w:pStyle w:val="Zkladntext"/>
        <w:numPr>
          <w:ilvl w:val="0"/>
          <w:numId w:val="7"/>
        </w:numPr>
        <w:spacing w:line="259" w:lineRule="auto"/>
        <w:rPr>
          <w:rFonts w:ascii="Calibri" w:hAnsi="Calibri" w:cs="Calibri"/>
        </w:rPr>
      </w:pPr>
      <w:r w:rsidRPr="00937CC0">
        <w:rPr>
          <w:rFonts w:ascii="Calibri" w:hAnsi="Calibri" w:cs="Calibri"/>
        </w:rPr>
        <w:t>§ 15 odst. 1 vodního zákona,</w:t>
      </w:r>
    </w:p>
    <w:p w14:paraId="3AF07F86" w14:textId="242B71CA" w:rsidR="2EB7D32A" w:rsidRPr="00937CC0" w:rsidRDefault="2EB7D32A" w:rsidP="04FA58AE">
      <w:pPr>
        <w:pStyle w:val="Zkladntext"/>
        <w:numPr>
          <w:ilvl w:val="0"/>
          <w:numId w:val="7"/>
        </w:numPr>
        <w:spacing w:line="259" w:lineRule="auto"/>
        <w:rPr>
          <w:rFonts w:ascii="Calibri" w:hAnsi="Calibri" w:cs="Calibri"/>
        </w:rPr>
      </w:pPr>
      <w:r w:rsidRPr="00937CC0">
        <w:rPr>
          <w:rFonts w:ascii="Calibri" w:hAnsi="Calibri" w:cs="Calibri"/>
        </w:rPr>
        <w:t>§ 8 odst. 6 zákona č. 114/1992 Sb. o ochraně přírody a krajiny</w:t>
      </w:r>
      <w:r w:rsidR="008573CF" w:rsidRPr="00937CC0">
        <w:rPr>
          <w:rFonts w:ascii="Calibri" w:hAnsi="Calibri" w:cs="Calibri"/>
        </w:rPr>
        <w:t>,</w:t>
      </w:r>
      <w:r w:rsidRPr="00937CC0">
        <w:rPr>
          <w:rFonts w:ascii="Calibri" w:hAnsi="Calibri" w:cs="Calibri"/>
        </w:rPr>
        <w:t xml:space="preserve"> </w:t>
      </w:r>
      <w:r w:rsidR="008573CF" w:rsidRPr="00937CC0">
        <w:rPr>
          <w:rFonts w:ascii="Calibri" w:hAnsi="Calibri" w:cs="Calibri"/>
          <w:bCs/>
          <w:szCs w:val="24"/>
        </w:rPr>
        <w:t>ve znění účinném do 31.12.2023</w:t>
      </w:r>
      <w:r w:rsidR="0B2C71D2" w:rsidRPr="00937CC0">
        <w:rPr>
          <w:rFonts w:ascii="Calibri" w:hAnsi="Calibri" w:cs="Calibri"/>
        </w:rPr>
        <w:t>,</w:t>
      </w:r>
    </w:p>
    <w:p w14:paraId="30E8257E" w14:textId="5CB0786D" w:rsidR="004A6FC9" w:rsidRPr="00A771A6" w:rsidRDefault="004A6FC9" w:rsidP="04FA58AE">
      <w:pPr>
        <w:pStyle w:val="Zkladntext"/>
        <w:numPr>
          <w:ilvl w:val="0"/>
          <w:numId w:val="7"/>
        </w:numPr>
        <w:spacing w:line="259" w:lineRule="auto"/>
        <w:rPr>
          <w:rFonts w:ascii="Calibri" w:hAnsi="Calibri" w:cs="Calibri"/>
        </w:rPr>
      </w:pPr>
      <w:r w:rsidRPr="04FA58AE">
        <w:rPr>
          <w:rFonts w:ascii="Calibri" w:hAnsi="Calibri" w:cs="Calibri"/>
        </w:rPr>
        <w:t xml:space="preserve">§ 148 odst. </w:t>
      </w:r>
      <w:r w:rsidR="00365FA0" w:rsidRPr="04FA58AE">
        <w:rPr>
          <w:rFonts w:ascii="Calibri" w:hAnsi="Calibri" w:cs="Calibri"/>
        </w:rPr>
        <w:t>2</w:t>
      </w:r>
      <w:r w:rsidR="00225A65" w:rsidRPr="04FA58AE">
        <w:rPr>
          <w:rFonts w:ascii="Calibri" w:hAnsi="Calibri" w:cs="Calibri"/>
        </w:rPr>
        <w:t xml:space="preserve"> správního řádu</w:t>
      </w:r>
      <w:r w:rsidR="006E0C4A" w:rsidRPr="04FA58AE">
        <w:rPr>
          <w:rFonts w:ascii="Calibri" w:hAnsi="Calibri" w:cs="Calibri"/>
        </w:rPr>
        <w:t>,</w:t>
      </w:r>
    </w:p>
    <w:p w14:paraId="1C69F2F5" w14:textId="77777777" w:rsidR="00C53243" w:rsidRPr="00A771A6" w:rsidRDefault="00C53243" w:rsidP="00C53243">
      <w:pPr>
        <w:pStyle w:val="Zkladntext"/>
        <w:spacing w:after="120" w:line="276" w:lineRule="auto"/>
        <w:jc w:val="center"/>
        <w:rPr>
          <w:rFonts w:ascii="Calibri" w:hAnsi="Calibri" w:cs="Calibri"/>
          <w:b/>
          <w:szCs w:val="24"/>
        </w:rPr>
      </w:pPr>
      <w:r w:rsidRPr="00A771A6">
        <w:rPr>
          <w:rFonts w:ascii="Calibri" w:hAnsi="Calibri" w:cs="Calibri"/>
          <w:b/>
          <w:szCs w:val="24"/>
        </w:rPr>
        <w:t>společně umísťuje a povoluje</w:t>
      </w:r>
    </w:p>
    <w:p w14:paraId="279A700E" w14:textId="77777777" w:rsidR="004466B6" w:rsidRPr="00A771A6" w:rsidRDefault="00EE3F5A" w:rsidP="00B07DFE">
      <w:pPr>
        <w:pStyle w:val="Zkladntext"/>
        <w:jc w:val="center"/>
        <w:rPr>
          <w:rFonts w:ascii="Calibri" w:hAnsi="Calibri" w:cs="Calibri"/>
          <w:b/>
          <w:szCs w:val="24"/>
        </w:rPr>
      </w:pPr>
      <w:r w:rsidRPr="00A771A6">
        <w:rPr>
          <w:rFonts w:ascii="Calibri" w:hAnsi="Calibri" w:cs="Calibri"/>
          <w:b/>
          <w:szCs w:val="24"/>
        </w:rPr>
        <w:t>stavebníkovi</w:t>
      </w:r>
      <w:r w:rsidR="00A2006C" w:rsidRPr="00A771A6">
        <w:rPr>
          <w:rFonts w:ascii="Calibri" w:hAnsi="Calibri" w:cs="Calibri"/>
          <w:b/>
          <w:szCs w:val="24"/>
        </w:rPr>
        <w:t xml:space="preserve">, tj. </w:t>
      </w:r>
      <w:r w:rsidRPr="00A771A6">
        <w:rPr>
          <w:rFonts w:ascii="Calibri" w:hAnsi="Calibri" w:cs="Calibri"/>
          <w:b/>
          <w:szCs w:val="24"/>
        </w:rPr>
        <w:t>podniku</w:t>
      </w:r>
    </w:p>
    <w:p w14:paraId="6AC994C3" w14:textId="77777777" w:rsidR="00BB0E1D" w:rsidRPr="00A771A6" w:rsidRDefault="00EE3F5A" w:rsidP="00B07DFE">
      <w:pPr>
        <w:pStyle w:val="Zkladntext"/>
        <w:jc w:val="center"/>
        <w:rPr>
          <w:rFonts w:ascii="Calibri" w:hAnsi="Calibri" w:cs="Calibri"/>
          <w:b/>
          <w:szCs w:val="24"/>
        </w:rPr>
      </w:pPr>
      <w:r w:rsidRPr="00A771A6">
        <w:rPr>
          <w:rFonts w:ascii="Calibri" w:hAnsi="Calibri" w:cs="Calibri"/>
          <w:b/>
          <w:szCs w:val="24"/>
        </w:rPr>
        <w:t>Povodí Moravy, s.</w:t>
      </w:r>
      <w:r w:rsidR="00532009" w:rsidRPr="00A771A6">
        <w:rPr>
          <w:rFonts w:ascii="Calibri" w:hAnsi="Calibri" w:cs="Calibri"/>
          <w:b/>
          <w:szCs w:val="24"/>
        </w:rPr>
        <w:t xml:space="preserve"> </w:t>
      </w:r>
      <w:r w:rsidRPr="00A771A6">
        <w:rPr>
          <w:rFonts w:ascii="Calibri" w:hAnsi="Calibri" w:cs="Calibri"/>
          <w:b/>
          <w:szCs w:val="24"/>
        </w:rPr>
        <w:t>p.</w:t>
      </w:r>
      <w:r w:rsidR="00AE0B6B" w:rsidRPr="00A771A6">
        <w:rPr>
          <w:rFonts w:ascii="Calibri" w:hAnsi="Calibri" w:cs="Calibri"/>
          <w:b/>
          <w:szCs w:val="24"/>
        </w:rPr>
        <w:t>,</w:t>
      </w:r>
    </w:p>
    <w:p w14:paraId="525CE836" w14:textId="77777777" w:rsidR="00EE3F5A" w:rsidRPr="00A771A6" w:rsidRDefault="00EE3F5A" w:rsidP="00B07DFE">
      <w:pPr>
        <w:pStyle w:val="Zkladntext"/>
        <w:jc w:val="center"/>
        <w:rPr>
          <w:rFonts w:ascii="Calibri" w:hAnsi="Calibri" w:cs="Calibri"/>
          <w:b/>
          <w:szCs w:val="24"/>
        </w:rPr>
      </w:pPr>
      <w:r w:rsidRPr="00A771A6">
        <w:rPr>
          <w:rFonts w:ascii="Calibri" w:hAnsi="Calibri" w:cs="Calibri"/>
          <w:b/>
          <w:szCs w:val="24"/>
        </w:rPr>
        <w:t xml:space="preserve">Dřevařská </w:t>
      </w:r>
      <w:r w:rsidR="00713388" w:rsidRPr="00A771A6">
        <w:rPr>
          <w:rFonts w:ascii="Calibri" w:hAnsi="Calibri" w:cs="Calibri"/>
          <w:b/>
          <w:szCs w:val="24"/>
        </w:rPr>
        <w:t>932/</w:t>
      </w:r>
      <w:r w:rsidRPr="00A771A6">
        <w:rPr>
          <w:rFonts w:ascii="Calibri" w:hAnsi="Calibri" w:cs="Calibri"/>
          <w:b/>
          <w:szCs w:val="24"/>
        </w:rPr>
        <w:t xml:space="preserve">11, </w:t>
      </w:r>
    </w:p>
    <w:p w14:paraId="514544B2" w14:textId="77777777" w:rsidR="00EE3F5A" w:rsidRPr="00A771A6" w:rsidRDefault="00EE3F5A" w:rsidP="00B07DFE">
      <w:pPr>
        <w:pStyle w:val="Zkladntext"/>
        <w:jc w:val="center"/>
        <w:rPr>
          <w:rFonts w:ascii="Calibri" w:hAnsi="Calibri" w:cs="Calibri"/>
          <w:b/>
          <w:szCs w:val="24"/>
        </w:rPr>
      </w:pPr>
      <w:r w:rsidRPr="00A771A6">
        <w:rPr>
          <w:rFonts w:ascii="Calibri" w:hAnsi="Calibri" w:cs="Calibri"/>
          <w:b/>
          <w:szCs w:val="24"/>
        </w:rPr>
        <w:t>60</w:t>
      </w:r>
      <w:r w:rsidR="00713388" w:rsidRPr="00A771A6">
        <w:rPr>
          <w:rFonts w:ascii="Calibri" w:hAnsi="Calibri" w:cs="Calibri"/>
          <w:b/>
          <w:szCs w:val="24"/>
        </w:rPr>
        <w:t>2</w:t>
      </w:r>
      <w:r w:rsidRPr="00A771A6">
        <w:rPr>
          <w:rFonts w:ascii="Calibri" w:hAnsi="Calibri" w:cs="Calibri"/>
          <w:b/>
          <w:szCs w:val="24"/>
        </w:rPr>
        <w:t xml:space="preserve"> </w:t>
      </w:r>
      <w:r w:rsidR="00713388" w:rsidRPr="00A771A6">
        <w:rPr>
          <w:rFonts w:ascii="Calibri" w:hAnsi="Calibri" w:cs="Calibri"/>
          <w:b/>
          <w:szCs w:val="24"/>
        </w:rPr>
        <w:t>00</w:t>
      </w:r>
      <w:r w:rsidRPr="00A771A6">
        <w:rPr>
          <w:rFonts w:ascii="Calibri" w:hAnsi="Calibri" w:cs="Calibri"/>
          <w:b/>
          <w:szCs w:val="24"/>
        </w:rPr>
        <w:t xml:space="preserve"> Brno</w:t>
      </w:r>
      <w:r w:rsidR="002F13F6" w:rsidRPr="00A771A6">
        <w:rPr>
          <w:rFonts w:ascii="Calibri" w:hAnsi="Calibri" w:cs="Calibri"/>
          <w:b/>
          <w:szCs w:val="24"/>
        </w:rPr>
        <w:t>,</w:t>
      </w:r>
    </w:p>
    <w:p w14:paraId="69693BC6" w14:textId="77777777" w:rsidR="0038775C" w:rsidRPr="009826CF" w:rsidRDefault="0038775C" w:rsidP="00B07DFE">
      <w:pPr>
        <w:pStyle w:val="Zkladntext"/>
        <w:jc w:val="center"/>
        <w:rPr>
          <w:rFonts w:ascii="Calibri" w:hAnsi="Calibri" w:cs="Calibri"/>
          <w:b/>
          <w:bCs/>
          <w:szCs w:val="24"/>
        </w:rPr>
      </w:pPr>
      <w:r w:rsidRPr="009826CF">
        <w:rPr>
          <w:rFonts w:ascii="Calibri" w:hAnsi="Calibri" w:cs="Calibri"/>
          <w:b/>
          <w:bCs/>
          <w:szCs w:val="24"/>
        </w:rPr>
        <w:t>IČ: 70890013</w:t>
      </w:r>
    </w:p>
    <w:p w14:paraId="0813B44E" w14:textId="42BE270F" w:rsidR="00C53243" w:rsidRDefault="00C53243" w:rsidP="04FA58AE">
      <w:pPr>
        <w:pStyle w:val="Zkladntext"/>
        <w:jc w:val="center"/>
        <w:rPr>
          <w:color w:val="000000" w:themeColor="text1"/>
          <w:szCs w:val="24"/>
        </w:rPr>
      </w:pPr>
      <w:r w:rsidRPr="04FA58AE">
        <w:rPr>
          <w:rFonts w:ascii="Calibri" w:hAnsi="Calibri" w:cs="Calibri"/>
          <w:b/>
          <w:bCs/>
        </w:rPr>
        <w:t>záměr</w:t>
      </w:r>
      <w:r w:rsidR="00961317" w:rsidRPr="04FA58AE">
        <w:rPr>
          <w:rFonts w:ascii="Calibri" w:hAnsi="Calibri" w:cs="Calibri"/>
          <w:b/>
          <w:bCs/>
        </w:rPr>
        <w:t xml:space="preserve"> </w:t>
      </w:r>
      <w:r>
        <w:br/>
      </w:r>
      <w:r w:rsidR="00961317" w:rsidRPr="04FA58AE">
        <w:rPr>
          <w:rFonts w:ascii="Calibri" w:hAnsi="Calibri" w:cs="Calibri"/>
          <w:b/>
          <w:bCs/>
        </w:rPr>
        <w:t>„</w:t>
      </w:r>
      <w:r w:rsidR="009826CF" w:rsidRPr="04FA58AE">
        <w:rPr>
          <w:rFonts w:ascii="Calibri" w:hAnsi="Calibri" w:cs="Calibri"/>
          <w:b/>
          <w:bCs/>
        </w:rPr>
        <w:t xml:space="preserve">Dyje, </w:t>
      </w:r>
      <w:r w:rsidR="009826CF" w:rsidRPr="00937CC0">
        <w:rPr>
          <w:rFonts w:ascii="Calibri" w:hAnsi="Calibri" w:cs="Calibri"/>
          <w:b/>
          <w:bCs/>
        </w:rPr>
        <w:t>rovnovážná dynamika odtokových poměrů, napojení odstavených ramen D20 a D21</w:t>
      </w:r>
      <w:r w:rsidR="00961317" w:rsidRPr="00937CC0">
        <w:rPr>
          <w:rFonts w:ascii="Calibri" w:hAnsi="Calibri" w:cs="Calibri"/>
          <w:b/>
          <w:bCs/>
          <w:szCs w:val="24"/>
        </w:rPr>
        <w:t>“</w:t>
      </w:r>
      <w:r w:rsidR="16940F88" w:rsidRPr="00937CC0">
        <w:rPr>
          <w:rFonts w:ascii="Calibri" w:hAnsi="Calibri" w:cs="Calibri"/>
          <w:b/>
          <w:bCs/>
          <w:szCs w:val="24"/>
        </w:rPr>
        <w:t xml:space="preserve"> </w:t>
      </w:r>
      <w:r w:rsidR="73BC1E61" w:rsidRPr="00937CC0">
        <w:rPr>
          <w:rFonts w:ascii="Calibri" w:hAnsi="Calibri" w:cs="Calibri"/>
          <w:b/>
          <w:bCs/>
          <w:szCs w:val="24"/>
        </w:rPr>
        <w:t>a</w:t>
      </w:r>
      <w:r w:rsidR="3EA9FE39" w:rsidRPr="00937CC0">
        <w:rPr>
          <w:rFonts w:ascii="Calibri" w:hAnsi="Calibri" w:cs="Calibri"/>
          <w:b/>
          <w:bCs/>
          <w:szCs w:val="24"/>
        </w:rPr>
        <w:t xml:space="preserve"> </w:t>
      </w:r>
      <w:r w:rsidR="73BC1E61" w:rsidRPr="00937CC0">
        <w:rPr>
          <w:rFonts w:ascii="Calibri" w:hAnsi="Calibri" w:cs="Calibri"/>
          <w:b/>
          <w:bCs/>
          <w:szCs w:val="24"/>
        </w:rPr>
        <w:t>vydává povolení ke kácení dřevin</w:t>
      </w:r>
      <w:r w:rsidR="0E0A45C3" w:rsidRPr="00937CC0">
        <w:rPr>
          <w:rFonts w:ascii="Calibri" w:hAnsi="Calibri" w:cs="Calibri"/>
          <w:b/>
          <w:bCs/>
          <w:szCs w:val="24"/>
        </w:rPr>
        <w:t>.</w:t>
      </w:r>
    </w:p>
    <w:p w14:paraId="2410295E" w14:textId="77777777" w:rsidR="00003C7D" w:rsidRDefault="00003C7D" w:rsidP="00003C7D">
      <w:pPr>
        <w:spacing w:before="120"/>
        <w:jc w:val="both"/>
        <w:rPr>
          <w:rFonts w:ascii="Calibri" w:hAnsi="Calibri" w:cs="Calibri"/>
          <w:b/>
          <w:sz w:val="24"/>
          <w:szCs w:val="24"/>
        </w:rPr>
      </w:pPr>
      <w:r>
        <w:rPr>
          <w:rFonts w:ascii="Calibri" w:hAnsi="Calibri" w:cs="Calibri"/>
          <w:b/>
          <w:sz w:val="24"/>
          <w:szCs w:val="24"/>
        </w:rPr>
        <w:t>Stručně k věci:</w:t>
      </w:r>
    </w:p>
    <w:p w14:paraId="1B0FB598" w14:textId="77777777" w:rsidR="00003C7D" w:rsidRDefault="00003C7D" w:rsidP="00003C7D">
      <w:pPr>
        <w:jc w:val="both"/>
        <w:rPr>
          <w:rFonts w:ascii="Calibri" w:hAnsi="Calibri" w:cs="Calibri"/>
          <w:sz w:val="24"/>
          <w:szCs w:val="24"/>
        </w:rPr>
      </w:pPr>
      <w:r>
        <w:rPr>
          <w:rFonts w:ascii="Calibri" w:hAnsi="Calibri" w:cs="Calibri"/>
          <w:sz w:val="24"/>
          <w:szCs w:val="24"/>
        </w:rPr>
        <w:t xml:space="preserve">Záměrem je oboustranné napojení ramene D20 a jednostranné napojení (na dolním konci) ramene D21 na řeku Dyji. Rameno D20 bude napojeno tím způsobem, že dojde k zasypání stávající trasy řeky Dyje a veškerá voda bude protékat znovu napojeným ramenem. Zasypáním trasy původního koryta se umožní znovu napojení ramene D20 do aktivně protékané říční sítě řeky Dyje. Pro napojení ramene D21 na dolním konci, není potřeba budovat rozdělovací </w:t>
      </w:r>
      <w:r>
        <w:rPr>
          <w:rFonts w:ascii="Calibri" w:hAnsi="Calibri" w:cs="Calibri"/>
          <w:sz w:val="24"/>
          <w:szCs w:val="24"/>
        </w:rPr>
        <w:lastRenderedPageBreak/>
        <w:t>objekt. Napojení ramene D20 bude provedeno na obou koncích odstaveného ramene, a to na plnou šířku a hloubku odstaveného ramene. Napojení ramene D21 bude provedeno pouze na dolním konci, opět na plnou šířku a hloubku odstaveného ramene. Dočasný přístup na staveniště bude zajištěn z asfaltové komunikace procházející oborou Soutok. Pozemky pro napojení ramen na řeku Dyji se nachází v extravilánu města Břeclav v nadmořské výšce cca 150-155 m n.m.  V rámci akce bude pokáceno 62 kusů stromů a bude provedena náhradní výsadba 62 ks.</w:t>
      </w:r>
    </w:p>
    <w:p w14:paraId="44B655C5" w14:textId="77777777" w:rsidR="00003C7D" w:rsidRDefault="00003C7D" w:rsidP="00003C7D">
      <w:pPr>
        <w:jc w:val="both"/>
        <w:rPr>
          <w:rFonts w:ascii="Calibri" w:hAnsi="Calibri" w:cs="Calibri"/>
          <w:b/>
          <w:bCs/>
          <w:sz w:val="24"/>
          <w:szCs w:val="24"/>
        </w:rPr>
      </w:pPr>
      <w:r>
        <w:rPr>
          <w:rFonts w:ascii="Calibri" w:hAnsi="Calibri" w:cs="Calibri"/>
          <w:b/>
          <w:bCs/>
          <w:sz w:val="24"/>
          <w:szCs w:val="24"/>
        </w:rPr>
        <w:t xml:space="preserve">Součástí stavby jsou stavební objekty: </w:t>
      </w:r>
    </w:p>
    <w:p w14:paraId="22054055" w14:textId="77777777" w:rsidR="00003C7D" w:rsidRDefault="00003C7D" w:rsidP="00003C7D">
      <w:pPr>
        <w:jc w:val="both"/>
        <w:rPr>
          <w:rFonts w:ascii="Calibri" w:hAnsi="Calibri" w:cs="Calibri"/>
          <w:sz w:val="24"/>
          <w:szCs w:val="24"/>
        </w:rPr>
      </w:pPr>
      <w:r>
        <w:rPr>
          <w:rFonts w:ascii="Calibri" w:hAnsi="Calibri" w:cs="Calibri"/>
          <w:sz w:val="24"/>
          <w:szCs w:val="24"/>
        </w:rPr>
        <w:t>SO-01 Oboustranné napojení ramene D20,</w:t>
      </w:r>
    </w:p>
    <w:p w14:paraId="3E81C795" w14:textId="77777777" w:rsidR="00003C7D" w:rsidRDefault="00003C7D" w:rsidP="00003C7D">
      <w:pPr>
        <w:jc w:val="both"/>
        <w:rPr>
          <w:rFonts w:ascii="Calibri" w:hAnsi="Calibri" w:cs="Calibri"/>
          <w:sz w:val="24"/>
          <w:szCs w:val="24"/>
        </w:rPr>
      </w:pPr>
      <w:r>
        <w:rPr>
          <w:rFonts w:ascii="Calibri" w:hAnsi="Calibri" w:cs="Calibri"/>
          <w:sz w:val="24"/>
          <w:szCs w:val="24"/>
        </w:rPr>
        <w:t>SO-02 Napojení ramene D21 na dolním konci,</w:t>
      </w:r>
    </w:p>
    <w:p w14:paraId="13D27CA4" w14:textId="77777777" w:rsidR="00003C7D" w:rsidRDefault="00003C7D" w:rsidP="00003C7D">
      <w:pPr>
        <w:jc w:val="both"/>
        <w:rPr>
          <w:rFonts w:ascii="Calibri" w:hAnsi="Calibri" w:cs="Calibri"/>
          <w:sz w:val="24"/>
          <w:szCs w:val="24"/>
        </w:rPr>
      </w:pPr>
      <w:r>
        <w:rPr>
          <w:rFonts w:ascii="Calibri" w:hAnsi="Calibri" w:cs="Calibri"/>
          <w:sz w:val="24"/>
          <w:szCs w:val="24"/>
        </w:rPr>
        <w:t>SO-03 Zasypání stávajícího koryta řeky Dyje,</w:t>
      </w:r>
    </w:p>
    <w:p w14:paraId="0D046D6F" w14:textId="77777777" w:rsidR="00003C7D" w:rsidRDefault="00003C7D" w:rsidP="00003C7D">
      <w:pPr>
        <w:jc w:val="both"/>
        <w:rPr>
          <w:rFonts w:ascii="Calibri" w:hAnsi="Calibri" w:cs="Calibri"/>
          <w:sz w:val="24"/>
          <w:szCs w:val="24"/>
        </w:rPr>
      </w:pPr>
      <w:r>
        <w:rPr>
          <w:rFonts w:ascii="Calibri" w:hAnsi="Calibri" w:cs="Calibri"/>
          <w:sz w:val="24"/>
          <w:szCs w:val="24"/>
        </w:rPr>
        <w:t>SO-04 Dosypání ochranné hráze.</w:t>
      </w:r>
    </w:p>
    <w:p w14:paraId="7DE6E43B" w14:textId="77777777" w:rsidR="00003C7D" w:rsidRDefault="00003C7D" w:rsidP="00003C7D">
      <w:pPr>
        <w:jc w:val="both"/>
        <w:rPr>
          <w:rFonts w:ascii="Calibri" w:hAnsi="Calibri" w:cs="Calibri"/>
          <w:b/>
          <w:bCs/>
          <w:sz w:val="24"/>
          <w:szCs w:val="24"/>
        </w:rPr>
      </w:pPr>
    </w:p>
    <w:p w14:paraId="1DCEB262" w14:textId="77777777" w:rsidR="00003C7D" w:rsidRDefault="00003C7D" w:rsidP="00003C7D">
      <w:pPr>
        <w:jc w:val="both"/>
        <w:rPr>
          <w:rFonts w:ascii="Calibri" w:hAnsi="Calibri" w:cs="Calibri"/>
          <w:b/>
          <w:bCs/>
          <w:sz w:val="24"/>
          <w:szCs w:val="24"/>
        </w:rPr>
      </w:pPr>
      <w:r>
        <w:rPr>
          <w:rFonts w:ascii="Calibri" w:hAnsi="Calibri" w:cs="Calibri"/>
          <w:b/>
          <w:bCs/>
          <w:sz w:val="24"/>
          <w:szCs w:val="24"/>
        </w:rPr>
        <w:t>SO-01 Oboustranné napojení ramene D20</w:t>
      </w:r>
    </w:p>
    <w:p w14:paraId="1D9E1253"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Napojení ramene na řeku Dyji bude provedeno na obou koncích odstaveného ramene, a to na plnou šířku a hloubku odstaveného ramene vůči stávajícímu dnu a šířce řeky Dyje. </w:t>
      </w:r>
    </w:p>
    <w:p w14:paraId="5431C0E2"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Směrem k hlavnímu toku se koryto natáčí tak, aby došlo k plynulému napojení břehu i osy koryta. Stejně tak bude v propojení realizováno plynulé napojení na úroveň dna stávajícího koryta. Napojením odstaveného ramene dojde k vytvoření přirozeného meandru, který byl v minulosti přirozenou součástí řeky Dyje. Vytvořením meandru dojde k prodloužení řeky, zároveň dojde ke zpomalení odtoku vody. Na horním konci ramene D20 je třeba prokopat cca 70 m zeminy oddělující odstavené rameno od řeky Dyje. Průkop bude realizovaný na ploše cca 3 600 m</w:t>
      </w:r>
      <w:r>
        <w:rPr>
          <w:rFonts w:ascii="Calibri" w:hAnsi="Calibri" w:cs="Calibri"/>
          <w:szCs w:val="24"/>
          <w:vertAlign w:val="superscript"/>
          <w:lang w:val="cs-CZ"/>
        </w:rPr>
        <w:t>2</w:t>
      </w:r>
      <w:r>
        <w:rPr>
          <w:rFonts w:ascii="Calibri" w:hAnsi="Calibri" w:cs="Calibri"/>
          <w:szCs w:val="24"/>
          <w:lang w:val="cs-CZ"/>
        </w:rPr>
        <w:t xml:space="preserve"> s hloubkou cca 3,8 m. Na spodním konci se jedná o vzdálenost cca 60 m k toku Dyje. Průkop bude realizovaný na ploše cca 2 700 m</w:t>
      </w:r>
      <w:r>
        <w:rPr>
          <w:rFonts w:ascii="Calibri" w:hAnsi="Calibri" w:cs="Calibri"/>
          <w:szCs w:val="24"/>
          <w:vertAlign w:val="superscript"/>
          <w:lang w:val="cs-CZ"/>
        </w:rPr>
        <w:t>2</w:t>
      </w:r>
      <w:r>
        <w:rPr>
          <w:rFonts w:ascii="Calibri" w:hAnsi="Calibri" w:cs="Calibri"/>
          <w:szCs w:val="24"/>
          <w:lang w:val="cs-CZ"/>
        </w:rPr>
        <w:t xml:space="preserve"> s max. hloubkou cca 3,8 m. Celkové množství vytěženého materiálu bude cca 22 000 m</w:t>
      </w:r>
      <w:r>
        <w:rPr>
          <w:rFonts w:ascii="Calibri" w:hAnsi="Calibri" w:cs="Calibri"/>
          <w:szCs w:val="24"/>
          <w:vertAlign w:val="superscript"/>
          <w:lang w:val="cs-CZ"/>
        </w:rPr>
        <w:t>3</w:t>
      </w:r>
      <w:r>
        <w:rPr>
          <w:rFonts w:ascii="Calibri" w:hAnsi="Calibri" w:cs="Calibri"/>
          <w:szCs w:val="24"/>
          <w:lang w:val="cs-CZ"/>
        </w:rPr>
        <w:t>.</w:t>
      </w:r>
    </w:p>
    <w:p w14:paraId="13C189ED"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Přebytečný materiál bude odvezen na dosypání ochranné hráze. Odhalené břehové hrany nátoku a výtoku z částečně napojeného ramene D21 budou opevněny rovnaninou z lomového kamene. </w:t>
      </w:r>
    </w:p>
    <w:p w14:paraId="02D50B30" w14:textId="77777777" w:rsidR="00003C7D" w:rsidRDefault="00003C7D" w:rsidP="00003C7D">
      <w:pPr>
        <w:jc w:val="both"/>
        <w:rPr>
          <w:rFonts w:ascii="Calibri" w:hAnsi="Calibri" w:cs="Calibri"/>
          <w:sz w:val="24"/>
          <w:szCs w:val="24"/>
        </w:rPr>
      </w:pPr>
    </w:p>
    <w:p w14:paraId="421AEBDB" w14:textId="77777777" w:rsidR="00003C7D" w:rsidRDefault="00003C7D" w:rsidP="00003C7D">
      <w:pPr>
        <w:jc w:val="both"/>
        <w:rPr>
          <w:rFonts w:ascii="Calibri" w:hAnsi="Calibri" w:cs="Calibri"/>
          <w:b/>
          <w:bCs/>
          <w:sz w:val="24"/>
          <w:szCs w:val="24"/>
        </w:rPr>
      </w:pPr>
      <w:r>
        <w:rPr>
          <w:rFonts w:ascii="Calibri" w:hAnsi="Calibri" w:cs="Calibri"/>
          <w:b/>
          <w:bCs/>
          <w:sz w:val="24"/>
          <w:szCs w:val="24"/>
        </w:rPr>
        <w:t>SO-02 Napojení ramene D21 na dolním konci</w:t>
      </w:r>
    </w:p>
    <w:p w14:paraId="1DD70BFA"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Napojení ramene D21 na řeku Dyji, bude provedeno pouze na dolním konci odstaveného ramene, a to na plnou šířku a hloubku odstaveného ramene vůči stávajícímu dnu a šířce řeky Dyje. </w:t>
      </w:r>
    </w:p>
    <w:p w14:paraId="5DF33103"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Směrem k hlavnímu toku se koryto natáčí tak, aby došlo k plynulému napojení břehu i osy koryta. Stejně tak bude v propojení realizováno plynulé napojení na úroveň dna stávajícího koryta. Na dolním konci ramene D21 je třeba prokopat zemní pilíř o délce cca 65 m, oddělující odstavené rameno od řeky Dyje. Průkop bude realizovaný na ploše cca 2 500 m</w:t>
      </w:r>
      <w:r>
        <w:rPr>
          <w:rFonts w:ascii="Calibri" w:hAnsi="Calibri" w:cs="Calibri"/>
          <w:szCs w:val="24"/>
          <w:vertAlign w:val="superscript"/>
          <w:lang w:val="cs-CZ"/>
        </w:rPr>
        <w:t>2</w:t>
      </w:r>
      <w:r>
        <w:rPr>
          <w:rFonts w:ascii="Calibri" w:hAnsi="Calibri" w:cs="Calibri"/>
          <w:szCs w:val="24"/>
          <w:lang w:val="cs-CZ"/>
        </w:rPr>
        <w:t xml:space="preserve"> s hloubkou cca 3,5 m. Celkové množství vytěženého materiálu bude cca 5 500 m</w:t>
      </w:r>
      <w:r>
        <w:rPr>
          <w:rFonts w:ascii="Calibri" w:hAnsi="Calibri" w:cs="Calibri"/>
          <w:szCs w:val="24"/>
          <w:vertAlign w:val="superscript"/>
          <w:lang w:val="cs-CZ"/>
        </w:rPr>
        <w:t>3</w:t>
      </w:r>
      <w:r>
        <w:rPr>
          <w:rFonts w:ascii="Calibri" w:hAnsi="Calibri" w:cs="Calibri"/>
          <w:szCs w:val="24"/>
          <w:lang w:val="cs-CZ"/>
        </w:rPr>
        <w:t>.</w:t>
      </w:r>
    </w:p>
    <w:p w14:paraId="55AC2CF6"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Přebytečný materiál bude odvezen na dosypání ochranné hráze. Odhalené břehové hrany nátoku a výtoku z částečně napojeného ramene D21 budou opevněny rovnaninou z lomového kamene.</w:t>
      </w:r>
    </w:p>
    <w:p w14:paraId="1188AEF9" w14:textId="77777777" w:rsidR="00003C7D" w:rsidRDefault="00003C7D" w:rsidP="00003C7D">
      <w:pPr>
        <w:jc w:val="both"/>
        <w:rPr>
          <w:rFonts w:ascii="Calibri" w:hAnsi="Calibri" w:cs="Calibri"/>
          <w:b/>
          <w:bCs/>
          <w:sz w:val="24"/>
          <w:szCs w:val="24"/>
        </w:rPr>
      </w:pPr>
      <w:r>
        <w:rPr>
          <w:rFonts w:ascii="Calibri" w:hAnsi="Calibri" w:cs="Calibri"/>
          <w:b/>
          <w:bCs/>
          <w:sz w:val="24"/>
          <w:szCs w:val="24"/>
        </w:rPr>
        <w:t>SO-03 Zasypání stávajícího koryta řeky Dyje</w:t>
      </w:r>
    </w:p>
    <w:p w14:paraId="43AD40C0" w14:textId="77777777" w:rsidR="00003C7D" w:rsidRDefault="00003C7D" w:rsidP="00003C7D">
      <w:pPr>
        <w:spacing w:after="120"/>
        <w:jc w:val="both"/>
        <w:rPr>
          <w:rFonts w:ascii="Calibri" w:hAnsi="Calibri" w:cs="Calibri"/>
          <w:sz w:val="24"/>
          <w:szCs w:val="24"/>
        </w:rPr>
      </w:pPr>
      <w:r>
        <w:rPr>
          <w:rFonts w:ascii="Calibri" w:hAnsi="Calibri" w:cs="Calibri"/>
          <w:sz w:val="24"/>
          <w:szCs w:val="24"/>
        </w:rPr>
        <w:t xml:space="preserve">V 80-tých letech minulého století zde byl vodní režim výrazně ovlivněn. Došlo k regulaci řeky Dyje – řeka byla napřímena tak, aby voda z lokality co nejrychleji odtekla. Přirozené meandrování řeky bylo zrušeno. </w:t>
      </w:r>
    </w:p>
    <w:p w14:paraId="6899EBBA" w14:textId="77777777" w:rsidR="00003C7D" w:rsidRDefault="00003C7D" w:rsidP="00003C7D">
      <w:pPr>
        <w:spacing w:after="120"/>
        <w:jc w:val="both"/>
        <w:rPr>
          <w:rFonts w:ascii="Calibri" w:hAnsi="Calibri" w:cs="Calibri"/>
          <w:sz w:val="24"/>
          <w:szCs w:val="24"/>
        </w:rPr>
      </w:pPr>
      <w:r>
        <w:rPr>
          <w:rFonts w:ascii="Calibri" w:hAnsi="Calibri" w:cs="Calibri"/>
          <w:sz w:val="24"/>
          <w:szCs w:val="24"/>
        </w:rPr>
        <w:lastRenderedPageBreak/>
        <w:t xml:space="preserve">Úkolem projektové dokumentace je navrácení přirozeného tvaru zpět. Odstavené rameno, které tvořilo v minulosti meandr, bude znovu napojeno do aktivně protékané říční sítě. Umělé, napřímené koryto řeky Dyje bude zasypáno vytěženou zeminou ze zemních pilířů. </w:t>
      </w:r>
    </w:p>
    <w:p w14:paraId="73F52093" w14:textId="77777777" w:rsidR="00003C7D" w:rsidRDefault="00003C7D" w:rsidP="00003C7D">
      <w:pPr>
        <w:spacing w:after="120"/>
        <w:jc w:val="both"/>
        <w:rPr>
          <w:rFonts w:ascii="Calibri" w:hAnsi="Calibri" w:cs="Calibri"/>
          <w:sz w:val="24"/>
          <w:szCs w:val="24"/>
        </w:rPr>
      </w:pPr>
      <w:r>
        <w:rPr>
          <w:rFonts w:ascii="Calibri" w:hAnsi="Calibri" w:cs="Calibri"/>
          <w:sz w:val="24"/>
          <w:szCs w:val="24"/>
        </w:rPr>
        <w:t>Celkově bude pro zásyp řeky použito cca 18 000 m</w:t>
      </w:r>
      <w:r>
        <w:rPr>
          <w:rFonts w:ascii="Calibri" w:hAnsi="Calibri" w:cs="Calibri"/>
          <w:sz w:val="24"/>
          <w:szCs w:val="24"/>
          <w:vertAlign w:val="superscript"/>
        </w:rPr>
        <w:t>3</w:t>
      </w:r>
      <w:r>
        <w:rPr>
          <w:rFonts w:ascii="Calibri" w:hAnsi="Calibri" w:cs="Calibri"/>
          <w:sz w:val="24"/>
          <w:szCs w:val="24"/>
        </w:rPr>
        <w:t xml:space="preserve"> zeminy. Přebytečná zemina z odkopu pilířů mezi rameny D20 a D21 bude použita k vytvoření </w:t>
      </w:r>
      <w:proofErr w:type="spellStart"/>
      <w:r>
        <w:rPr>
          <w:rFonts w:ascii="Calibri" w:hAnsi="Calibri" w:cs="Calibri"/>
          <w:sz w:val="24"/>
          <w:szCs w:val="24"/>
        </w:rPr>
        <w:t>přitěžovací</w:t>
      </w:r>
      <w:proofErr w:type="spellEnd"/>
      <w:r>
        <w:rPr>
          <w:rFonts w:ascii="Calibri" w:hAnsi="Calibri" w:cs="Calibri"/>
          <w:sz w:val="24"/>
          <w:szCs w:val="24"/>
        </w:rPr>
        <w:t xml:space="preserve"> lavice ochranné hráze.</w:t>
      </w:r>
    </w:p>
    <w:p w14:paraId="1DEF97B9" w14:textId="77777777" w:rsidR="00003C7D" w:rsidRDefault="00003C7D" w:rsidP="00003C7D">
      <w:pPr>
        <w:spacing w:after="120"/>
        <w:jc w:val="both"/>
        <w:rPr>
          <w:rFonts w:ascii="Calibri" w:hAnsi="Calibri" w:cs="Calibri"/>
          <w:sz w:val="24"/>
          <w:szCs w:val="24"/>
        </w:rPr>
      </w:pPr>
      <w:r>
        <w:rPr>
          <w:rFonts w:ascii="Calibri" w:hAnsi="Calibri" w:cs="Calibri"/>
          <w:sz w:val="24"/>
          <w:szCs w:val="24"/>
        </w:rPr>
        <w:t xml:space="preserve">Zásyp bude proveden cca 0,5 m pod stávající břehovou hranu. Návodní i vzdušný líc zásypu bude opevněn rovnaninou z lomového kamene. </w:t>
      </w:r>
    </w:p>
    <w:p w14:paraId="0B9C527A" w14:textId="77777777" w:rsidR="00003C7D" w:rsidRDefault="00003C7D" w:rsidP="00003C7D">
      <w:pPr>
        <w:jc w:val="both"/>
        <w:rPr>
          <w:rFonts w:ascii="Calibri" w:hAnsi="Calibri" w:cs="Calibri"/>
          <w:sz w:val="24"/>
          <w:szCs w:val="24"/>
        </w:rPr>
      </w:pPr>
    </w:p>
    <w:p w14:paraId="0714C3A0" w14:textId="77777777" w:rsidR="00003C7D" w:rsidRDefault="00003C7D" w:rsidP="00003C7D">
      <w:pPr>
        <w:jc w:val="both"/>
        <w:rPr>
          <w:rFonts w:ascii="Calibri" w:hAnsi="Calibri" w:cs="Calibri"/>
          <w:b/>
          <w:bCs/>
          <w:sz w:val="24"/>
          <w:szCs w:val="24"/>
        </w:rPr>
      </w:pPr>
      <w:r>
        <w:rPr>
          <w:rFonts w:ascii="Calibri" w:hAnsi="Calibri" w:cs="Calibri"/>
          <w:b/>
          <w:bCs/>
          <w:sz w:val="24"/>
          <w:szCs w:val="24"/>
        </w:rPr>
        <w:t>SO-04 Dosypání ochranné hráze</w:t>
      </w:r>
    </w:p>
    <w:p w14:paraId="42A19888"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V rámci projektu dojde k ohumusování a zatravnění dotčených ploch stavební mechanizací.</w:t>
      </w:r>
    </w:p>
    <w:p w14:paraId="4C657737"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Napojením odstaveného ramene vznikne uzavřená oddělená plocha „břicha“ ramene. Vznikne tak nový ostrov. </w:t>
      </w:r>
    </w:p>
    <w:p w14:paraId="6B9B62B4"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Vytěžený materiál z výkopu zemních pilířů bude primárně využit na zásyp stávajícího napřímeného koryta řeky Dyje. Přebytečný výkopek bude využit na dosypání ochranné hráze na české straně. </w:t>
      </w:r>
    </w:p>
    <w:p w14:paraId="4326788B"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 xml:space="preserve">Vytvořením </w:t>
      </w:r>
      <w:proofErr w:type="spellStart"/>
      <w:r>
        <w:rPr>
          <w:rFonts w:ascii="Calibri" w:hAnsi="Calibri" w:cs="Calibri"/>
          <w:szCs w:val="24"/>
          <w:lang w:val="cs-CZ"/>
        </w:rPr>
        <w:t>přitěžovací</w:t>
      </w:r>
      <w:proofErr w:type="spellEnd"/>
      <w:r>
        <w:rPr>
          <w:rFonts w:ascii="Calibri" w:hAnsi="Calibri" w:cs="Calibri"/>
          <w:szCs w:val="24"/>
          <w:lang w:val="cs-CZ"/>
        </w:rPr>
        <w:t xml:space="preserve"> lavice u ochranné hráze dojde ke zmírnění sklonů. Koruna hráze je v současné době zpevněna štěrkodrtí. Do koruny hráze nebude zasahováno. Koruna hráze zůstane na stejné výškové úrovni. Dojde pouze ke </w:t>
      </w:r>
      <w:proofErr w:type="spellStart"/>
      <w:r>
        <w:rPr>
          <w:rFonts w:ascii="Calibri" w:hAnsi="Calibri" w:cs="Calibri"/>
          <w:szCs w:val="24"/>
          <w:lang w:val="cs-CZ"/>
        </w:rPr>
        <w:t>zpozvolnění</w:t>
      </w:r>
      <w:proofErr w:type="spellEnd"/>
      <w:r>
        <w:rPr>
          <w:rFonts w:ascii="Calibri" w:hAnsi="Calibri" w:cs="Calibri"/>
          <w:szCs w:val="24"/>
          <w:lang w:val="cs-CZ"/>
        </w:rPr>
        <w:t xml:space="preserve"> sklonů břehů. Zmírněním sklonů břehů bude zajištěna lepší údržba ochranné hráze, zejména kosení. Dosypaný úsek bude </w:t>
      </w:r>
      <w:proofErr w:type="spellStart"/>
      <w:r>
        <w:rPr>
          <w:rFonts w:ascii="Calibri" w:hAnsi="Calibri" w:cs="Calibri"/>
          <w:szCs w:val="24"/>
          <w:lang w:val="cs-CZ"/>
        </w:rPr>
        <w:t>vysvahován</w:t>
      </w:r>
      <w:proofErr w:type="spellEnd"/>
      <w:r>
        <w:rPr>
          <w:rFonts w:ascii="Calibri" w:hAnsi="Calibri" w:cs="Calibri"/>
          <w:szCs w:val="24"/>
          <w:lang w:val="cs-CZ"/>
        </w:rPr>
        <w:t xml:space="preserve">, </w:t>
      </w:r>
      <w:proofErr w:type="spellStart"/>
      <w:r>
        <w:rPr>
          <w:rFonts w:ascii="Calibri" w:hAnsi="Calibri" w:cs="Calibri"/>
          <w:szCs w:val="24"/>
          <w:lang w:val="cs-CZ"/>
        </w:rPr>
        <w:t>ohumusován</w:t>
      </w:r>
      <w:proofErr w:type="spellEnd"/>
      <w:r>
        <w:rPr>
          <w:rFonts w:ascii="Calibri" w:hAnsi="Calibri" w:cs="Calibri"/>
          <w:szCs w:val="24"/>
          <w:lang w:val="cs-CZ"/>
        </w:rPr>
        <w:t xml:space="preserve"> a oset travní směsí.</w:t>
      </w:r>
    </w:p>
    <w:p w14:paraId="35EB4EBA" w14:textId="77777777" w:rsidR="00003C7D" w:rsidRDefault="00003C7D" w:rsidP="00003C7D">
      <w:pPr>
        <w:pStyle w:val="Zkladntext22"/>
        <w:spacing w:after="120" w:line="276" w:lineRule="auto"/>
        <w:ind w:firstLine="0"/>
        <w:contextualSpacing/>
        <w:rPr>
          <w:rFonts w:ascii="Calibri" w:hAnsi="Calibri" w:cs="Calibri"/>
          <w:szCs w:val="24"/>
          <w:lang w:val="cs-CZ"/>
        </w:rPr>
      </w:pPr>
      <w:r>
        <w:rPr>
          <w:rFonts w:ascii="Calibri" w:hAnsi="Calibri" w:cs="Calibri"/>
          <w:szCs w:val="24"/>
          <w:lang w:val="cs-CZ"/>
        </w:rPr>
        <w:t>Na dosypání ochranné hráze bude použito zbývající množství zeminy.</w:t>
      </w:r>
    </w:p>
    <w:p w14:paraId="1F38146F" w14:textId="77777777" w:rsidR="00003C7D" w:rsidRDefault="00003C7D" w:rsidP="00003C7D">
      <w:pPr>
        <w:jc w:val="both"/>
        <w:rPr>
          <w:rFonts w:ascii="Calibri" w:hAnsi="Calibri" w:cs="Calibri"/>
          <w:b/>
          <w:bCs/>
          <w:sz w:val="24"/>
          <w:szCs w:val="24"/>
        </w:rPr>
      </w:pPr>
    </w:p>
    <w:p w14:paraId="24FDE1FE" w14:textId="77777777" w:rsidR="00003C7D" w:rsidRDefault="00003C7D" w:rsidP="00003C7D">
      <w:pPr>
        <w:jc w:val="both"/>
        <w:rPr>
          <w:rFonts w:ascii="Calibri" w:hAnsi="Calibri" w:cs="Calibri"/>
          <w:b/>
          <w:bCs/>
          <w:sz w:val="24"/>
          <w:szCs w:val="24"/>
        </w:rPr>
      </w:pPr>
      <w:r>
        <w:rPr>
          <w:rFonts w:ascii="Calibri" w:hAnsi="Calibri" w:cs="Calibri"/>
          <w:b/>
          <w:bCs/>
          <w:sz w:val="24"/>
          <w:szCs w:val="24"/>
        </w:rPr>
        <w:t>Pozemky dotčené stavbou:</w:t>
      </w:r>
    </w:p>
    <w:p w14:paraId="3AD38E3D" w14:textId="77777777" w:rsidR="00003C7D" w:rsidRDefault="00003C7D" w:rsidP="00003C7D">
      <w:pPr>
        <w:jc w:val="both"/>
        <w:rPr>
          <w:rFonts w:ascii="Calibri" w:hAnsi="Calibri" w:cs="Calibri"/>
          <w:b/>
          <w:bCs/>
          <w:sz w:val="24"/>
          <w:szCs w:val="24"/>
        </w:rPr>
      </w:pPr>
      <w:r>
        <w:rPr>
          <w:rFonts w:ascii="Calibri" w:hAnsi="Calibri" w:cs="Calibri"/>
          <w:sz w:val="24"/>
          <w:szCs w:val="24"/>
        </w:rPr>
        <w:t xml:space="preserve">k. </w:t>
      </w:r>
      <w:proofErr w:type="spellStart"/>
      <w:r>
        <w:rPr>
          <w:rFonts w:ascii="Calibri" w:hAnsi="Calibri" w:cs="Calibri"/>
          <w:sz w:val="24"/>
          <w:szCs w:val="24"/>
        </w:rPr>
        <w:t>ú.</w:t>
      </w:r>
      <w:proofErr w:type="spellEnd"/>
      <w:r>
        <w:rPr>
          <w:rFonts w:ascii="Calibri" w:hAnsi="Calibri" w:cs="Calibri"/>
          <w:sz w:val="24"/>
          <w:szCs w:val="24"/>
        </w:rPr>
        <w:t xml:space="preserve"> Břeclav</w:t>
      </w:r>
    </w:p>
    <w:tbl>
      <w:tblPr>
        <w:tblW w:w="10060" w:type="dxa"/>
        <w:tblInd w:w="70" w:type="dxa"/>
        <w:tblCellMar>
          <w:left w:w="70" w:type="dxa"/>
          <w:right w:w="70" w:type="dxa"/>
        </w:tblCellMar>
        <w:tblLook w:val="04A0" w:firstRow="1" w:lastRow="0" w:firstColumn="1" w:lastColumn="0" w:noHBand="0" w:noVBand="1"/>
      </w:tblPr>
      <w:tblGrid>
        <w:gridCol w:w="920"/>
        <w:gridCol w:w="1180"/>
        <w:gridCol w:w="1740"/>
        <w:gridCol w:w="3580"/>
        <w:gridCol w:w="960"/>
        <w:gridCol w:w="1680"/>
      </w:tblGrid>
      <w:tr w:rsidR="00003C7D" w14:paraId="590A9350" w14:textId="77777777" w:rsidTr="004C7DB7">
        <w:trPr>
          <w:trHeight w:val="300"/>
        </w:trPr>
        <w:tc>
          <w:tcPr>
            <w:tcW w:w="920" w:type="dxa"/>
            <w:tcBorders>
              <w:top w:val="nil"/>
              <w:left w:val="nil"/>
              <w:bottom w:val="nil"/>
              <w:right w:val="nil"/>
            </w:tcBorders>
            <w:shd w:val="clear" w:color="auto" w:fill="auto"/>
            <w:noWrap/>
            <w:vAlign w:val="bottom"/>
            <w:hideMark/>
          </w:tcPr>
          <w:p w14:paraId="61048024" w14:textId="77777777" w:rsidR="00003C7D" w:rsidRDefault="00003C7D" w:rsidP="004C7DB7">
            <w:pPr>
              <w:rPr>
                <w:rFonts w:ascii="Calibri" w:hAnsi="Calibri" w:cs="Calibri"/>
                <w:color w:val="000000"/>
              </w:rPr>
            </w:pPr>
            <w:r>
              <w:rPr>
                <w:rFonts w:ascii="Calibri" w:hAnsi="Calibri" w:cs="Calibri"/>
                <w:b/>
                <w:bCs/>
                <w:color w:val="000000"/>
                <w:sz w:val="24"/>
                <w:szCs w:val="24"/>
              </w:rPr>
              <w:t>D20</w:t>
            </w:r>
          </w:p>
        </w:tc>
        <w:tc>
          <w:tcPr>
            <w:tcW w:w="1180" w:type="dxa"/>
            <w:tcBorders>
              <w:top w:val="nil"/>
              <w:left w:val="nil"/>
              <w:bottom w:val="nil"/>
              <w:right w:val="nil"/>
            </w:tcBorders>
            <w:shd w:val="clear" w:color="auto" w:fill="auto"/>
            <w:noWrap/>
            <w:vAlign w:val="bottom"/>
            <w:hideMark/>
          </w:tcPr>
          <w:p w14:paraId="04B4D7F2" w14:textId="77777777" w:rsidR="00003C7D" w:rsidRDefault="00003C7D" w:rsidP="004C7DB7">
            <w:pPr>
              <w:rPr>
                <w:rFonts w:ascii="Calibri" w:hAnsi="Calibri" w:cs="Calibri"/>
                <w:color w:val="000000"/>
              </w:rPr>
            </w:pPr>
          </w:p>
        </w:tc>
        <w:tc>
          <w:tcPr>
            <w:tcW w:w="1740" w:type="dxa"/>
            <w:tcBorders>
              <w:top w:val="nil"/>
              <w:left w:val="nil"/>
              <w:bottom w:val="nil"/>
              <w:right w:val="nil"/>
            </w:tcBorders>
            <w:shd w:val="clear" w:color="auto" w:fill="auto"/>
            <w:noWrap/>
            <w:vAlign w:val="bottom"/>
            <w:hideMark/>
          </w:tcPr>
          <w:p w14:paraId="28CD23DA" w14:textId="77777777" w:rsidR="00003C7D" w:rsidRDefault="00003C7D" w:rsidP="004C7DB7">
            <w:pPr>
              <w:rPr>
                <w:rFonts w:ascii="Calibri" w:hAnsi="Calibri" w:cs="Calibri"/>
              </w:rPr>
            </w:pPr>
          </w:p>
        </w:tc>
        <w:tc>
          <w:tcPr>
            <w:tcW w:w="3580" w:type="dxa"/>
            <w:tcBorders>
              <w:top w:val="nil"/>
              <w:left w:val="nil"/>
              <w:bottom w:val="nil"/>
              <w:right w:val="nil"/>
            </w:tcBorders>
            <w:shd w:val="clear" w:color="auto" w:fill="auto"/>
            <w:noWrap/>
            <w:vAlign w:val="bottom"/>
            <w:hideMark/>
          </w:tcPr>
          <w:p w14:paraId="60E519DE" w14:textId="77777777" w:rsidR="00003C7D" w:rsidRDefault="00003C7D" w:rsidP="004C7DB7">
            <w:pPr>
              <w:rPr>
                <w:rFonts w:ascii="Calibri" w:hAnsi="Calibri" w:cs="Calibri"/>
              </w:rPr>
            </w:pPr>
          </w:p>
        </w:tc>
        <w:tc>
          <w:tcPr>
            <w:tcW w:w="960" w:type="dxa"/>
            <w:tcBorders>
              <w:top w:val="nil"/>
              <w:left w:val="nil"/>
              <w:bottom w:val="nil"/>
              <w:right w:val="nil"/>
            </w:tcBorders>
            <w:shd w:val="clear" w:color="auto" w:fill="auto"/>
            <w:noWrap/>
            <w:vAlign w:val="bottom"/>
            <w:hideMark/>
          </w:tcPr>
          <w:p w14:paraId="501E31EA" w14:textId="77777777" w:rsidR="00003C7D" w:rsidRDefault="00003C7D" w:rsidP="004C7DB7">
            <w:pPr>
              <w:rPr>
                <w:rFonts w:ascii="Calibri" w:hAnsi="Calibri" w:cs="Calibri"/>
              </w:rPr>
            </w:pPr>
          </w:p>
        </w:tc>
        <w:tc>
          <w:tcPr>
            <w:tcW w:w="1680" w:type="dxa"/>
            <w:tcBorders>
              <w:top w:val="nil"/>
              <w:left w:val="nil"/>
              <w:bottom w:val="nil"/>
              <w:right w:val="nil"/>
            </w:tcBorders>
            <w:shd w:val="clear" w:color="auto" w:fill="auto"/>
            <w:noWrap/>
            <w:vAlign w:val="bottom"/>
            <w:hideMark/>
          </w:tcPr>
          <w:p w14:paraId="316DB6CD" w14:textId="77777777" w:rsidR="00003C7D" w:rsidRDefault="00003C7D" w:rsidP="004C7DB7">
            <w:pPr>
              <w:rPr>
                <w:rFonts w:ascii="Calibri" w:hAnsi="Calibri" w:cs="Calibri"/>
              </w:rPr>
            </w:pPr>
          </w:p>
        </w:tc>
      </w:tr>
      <w:tr w:rsidR="00003C7D" w14:paraId="76F96305" w14:textId="77777777" w:rsidTr="004C7DB7">
        <w:trPr>
          <w:trHeight w:val="810"/>
        </w:trPr>
        <w:tc>
          <w:tcPr>
            <w:tcW w:w="9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05C250CA" w14:textId="77777777" w:rsidR="00003C7D" w:rsidRDefault="00003C7D" w:rsidP="004C7DB7">
            <w:pPr>
              <w:jc w:val="center"/>
              <w:rPr>
                <w:rFonts w:ascii="Calibri" w:hAnsi="Calibri" w:cs="Calibri"/>
                <w:b/>
                <w:bCs/>
                <w:sz w:val="21"/>
                <w:szCs w:val="21"/>
              </w:rPr>
            </w:pPr>
            <w:r>
              <w:rPr>
                <w:rFonts w:ascii="Calibri" w:hAnsi="Calibri" w:cs="Calibri"/>
                <w:b/>
                <w:bCs/>
                <w:sz w:val="21"/>
                <w:szCs w:val="21"/>
              </w:rPr>
              <w:t>Číslo parcely KN</w:t>
            </w:r>
          </w:p>
        </w:tc>
        <w:tc>
          <w:tcPr>
            <w:tcW w:w="1180" w:type="dxa"/>
            <w:tcBorders>
              <w:top w:val="single" w:sz="8" w:space="0" w:color="auto"/>
              <w:left w:val="nil"/>
              <w:bottom w:val="single" w:sz="8" w:space="0" w:color="auto"/>
              <w:right w:val="single" w:sz="4" w:space="0" w:color="auto"/>
            </w:tcBorders>
            <w:shd w:val="clear" w:color="000000" w:fill="D9D9D9"/>
            <w:vAlign w:val="center"/>
            <w:hideMark/>
          </w:tcPr>
          <w:p w14:paraId="0AA1F801" w14:textId="77777777" w:rsidR="00003C7D" w:rsidRDefault="00003C7D" w:rsidP="004C7DB7">
            <w:pPr>
              <w:jc w:val="center"/>
              <w:rPr>
                <w:rFonts w:ascii="Calibri" w:hAnsi="Calibri" w:cs="Calibri"/>
                <w:b/>
                <w:bCs/>
                <w:sz w:val="21"/>
                <w:szCs w:val="21"/>
              </w:rPr>
            </w:pPr>
            <w:r>
              <w:rPr>
                <w:rFonts w:ascii="Calibri" w:hAnsi="Calibri" w:cs="Calibri"/>
                <w:b/>
                <w:bCs/>
                <w:sz w:val="21"/>
                <w:szCs w:val="21"/>
              </w:rPr>
              <w:t>Druh pozemku</w:t>
            </w:r>
          </w:p>
        </w:tc>
        <w:tc>
          <w:tcPr>
            <w:tcW w:w="1740" w:type="dxa"/>
            <w:tcBorders>
              <w:top w:val="single" w:sz="8" w:space="0" w:color="auto"/>
              <w:left w:val="nil"/>
              <w:bottom w:val="single" w:sz="8" w:space="0" w:color="auto"/>
              <w:right w:val="single" w:sz="4" w:space="0" w:color="auto"/>
            </w:tcBorders>
            <w:shd w:val="clear" w:color="000000" w:fill="D9D9D9"/>
            <w:vAlign w:val="center"/>
            <w:hideMark/>
          </w:tcPr>
          <w:p w14:paraId="02B3EEB2" w14:textId="77777777" w:rsidR="00003C7D" w:rsidRDefault="00003C7D" w:rsidP="004C7DB7">
            <w:pPr>
              <w:jc w:val="center"/>
              <w:rPr>
                <w:rFonts w:ascii="Calibri" w:hAnsi="Calibri" w:cs="Calibri"/>
                <w:b/>
                <w:bCs/>
                <w:sz w:val="21"/>
                <w:szCs w:val="21"/>
              </w:rPr>
            </w:pPr>
            <w:r>
              <w:rPr>
                <w:rFonts w:ascii="Calibri" w:hAnsi="Calibri" w:cs="Calibri"/>
                <w:b/>
                <w:bCs/>
                <w:sz w:val="21"/>
                <w:szCs w:val="21"/>
              </w:rPr>
              <w:t>způsob využití</w:t>
            </w:r>
          </w:p>
        </w:tc>
        <w:tc>
          <w:tcPr>
            <w:tcW w:w="3580" w:type="dxa"/>
            <w:tcBorders>
              <w:top w:val="single" w:sz="8" w:space="0" w:color="auto"/>
              <w:left w:val="nil"/>
              <w:bottom w:val="single" w:sz="8" w:space="0" w:color="auto"/>
              <w:right w:val="single" w:sz="4" w:space="0" w:color="auto"/>
            </w:tcBorders>
            <w:shd w:val="clear" w:color="000000" w:fill="D9D9D9"/>
            <w:vAlign w:val="center"/>
            <w:hideMark/>
          </w:tcPr>
          <w:p w14:paraId="4BD8DC35" w14:textId="77777777" w:rsidR="00003C7D" w:rsidRDefault="00003C7D" w:rsidP="004C7DB7">
            <w:pPr>
              <w:jc w:val="center"/>
              <w:rPr>
                <w:rFonts w:ascii="Calibri" w:hAnsi="Calibri" w:cs="Calibri"/>
                <w:b/>
                <w:bCs/>
                <w:sz w:val="21"/>
                <w:szCs w:val="21"/>
              </w:rPr>
            </w:pPr>
            <w:r>
              <w:rPr>
                <w:rFonts w:ascii="Calibri" w:hAnsi="Calibri" w:cs="Calibri"/>
                <w:b/>
                <w:bCs/>
                <w:sz w:val="21"/>
                <w:szCs w:val="21"/>
              </w:rPr>
              <w:t>Vlastník pozemku</w:t>
            </w:r>
          </w:p>
        </w:tc>
        <w:tc>
          <w:tcPr>
            <w:tcW w:w="960" w:type="dxa"/>
            <w:tcBorders>
              <w:top w:val="single" w:sz="8" w:space="0" w:color="auto"/>
              <w:left w:val="nil"/>
              <w:bottom w:val="single" w:sz="8" w:space="0" w:color="auto"/>
              <w:right w:val="single" w:sz="4" w:space="0" w:color="auto"/>
            </w:tcBorders>
            <w:shd w:val="clear" w:color="000000" w:fill="D9D9D9"/>
            <w:vAlign w:val="center"/>
            <w:hideMark/>
          </w:tcPr>
          <w:p w14:paraId="5984CA47" w14:textId="77777777" w:rsidR="00003C7D" w:rsidRDefault="00003C7D" w:rsidP="004C7DB7">
            <w:pPr>
              <w:jc w:val="center"/>
              <w:rPr>
                <w:rFonts w:ascii="Calibri" w:hAnsi="Calibri" w:cs="Calibri"/>
                <w:b/>
                <w:bCs/>
                <w:sz w:val="21"/>
                <w:szCs w:val="21"/>
              </w:rPr>
            </w:pPr>
            <w:r>
              <w:rPr>
                <w:rFonts w:ascii="Calibri" w:hAnsi="Calibri" w:cs="Calibri"/>
                <w:b/>
                <w:bCs/>
                <w:sz w:val="21"/>
                <w:szCs w:val="21"/>
              </w:rPr>
              <w:t xml:space="preserve"> Číslo LV</w:t>
            </w:r>
          </w:p>
        </w:tc>
        <w:tc>
          <w:tcPr>
            <w:tcW w:w="1680" w:type="dxa"/>
            <w:tcBorders>
              <w:top w:val="single" w:sz="8" w:space="0" w:color="auto"/>
              <w:left w:val="nil"/>
              <w:bottom w:val="single" w:sz="8" w:space="0" w:color="auto"/>
              <w:right w:val="single" w:sz="8" w:space="0" w:color="auto"/>
            </w:tcBorders>
            <w:shd w:val="clear" w:color="000000" w:fill="D9D9D9"/>
            <w:vAlign w:val="center"/>
            <w:hideMark/>
          </w:tcPr>
          <w:p w14:paraId="5650DB49" w14:textId="77777777" w:rsidR="00003C7D" w:rsidRDefault="00003C7D" w:rsidP="004C7DB7">
            <w:pPr>
              <w:jc w:val="center"/>
              <w:rPr>
                <w:rFonts w:ascii="Calibri" w:hAnsi="Calibri" w:cs="Calibri"/>
                <w:b/>
                <w:bCs/>
                <w:sz w:val="21"/>
                <w:szCs w:val="21"/>
              </w:rPr>
            </w:pPr>
            <w:r>
              <w:rPr>
                <w:rFonts w:ascii="Calibri" w:hAnsi="Calibri" w:cs="Calibri"/>
                <w:b/>
                <w:bCs/>
                <w:sz w:val="21"/>
                <w:szCs w:val="21"/>
              </w:rPr>
              <w:t>Celková výměra m</w:t>
            </w:r>
            <w:r>
              <w:rPr>
                <w:rFonts w:ascii="Calibri" w:hAnsi="Calibri" w:cs="Calibri"/>
                <w:b/>
                <w:bCs/>
                <w:sz w:val="21"/>
                <w:szCs w:val="21"/>
                <w:vertAlign w:val="superscript"/>
              </w:rPr>
              <w:t>2</w:t>
            </w:r>
          </w:p>
        </w:tc>
      </w:tr>
      <w:tr w:rsidR="00003C7D" w14:paraId="14444BF1" w14:textId="77777777" w:rsidTr="004C7DB7">
        <w:trPr>
          <w:trHeight w:val="810"/>
        </w:trPr>
        <w:tc>
          <w:tcPr>
            <w:tcW w:w="9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58BF69"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3745/11</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5FB3FE14"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1727246D"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14:paraId="53AD374C"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72F4650"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single" w:sz="4" w:space="0" w:color="auto"/>
              <w:left w:val="nil"/>
              <w:bottom w:val="single" w:sz="4" w:space="0" w:color="auto"/>
              <w:right w:val="single" w:sz="8" w:space="0" w:color="auto"/>
            </w:tcBorders>
            <w:shd w:val="clear" w:color="auto" w:fill="auto"/>
            <w:vAlign w:val="center"/>
            <w:hideMark/>
          </w:tcPr>
          <w:p w14:paraId="2BA92D87"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5 667 </w:t>
            </w:r>
          </w:p>
        </w:tc>
      </w:tr>
      <w:tr w:rsidR="00003C7D" w14:paraId="71B8F0C7" w14:textId="77777777" w:rsidTr="004C7DB7">
        <w:trPr>
          <w:trHeight w:val="81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1B22235C"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3745/10</w:t>
            </w:r>
          </w:p>
        </w:tc>
        <w:tc>
          <w:tcPr>
            <w:tcW w:w="1180" w:type="dxa"/>
            <w:tcBorders>
              <w:top w:val="nil"/>
              <w:left w:val="nil"/>
              <w:bottom w:val="single" w:sz="4" w:space="0" w:color="auto"/>
              <w:right w:val="single" w:sz="4" w:space="0" w:color="auto"/>
            </w:tcBorders>
            <w:shd w:val="clear" w:color="auto" w:fill="auto"/>
            <w:vAlign w:val="center"/>
            <w:hideMark/>
          </w:tcPr>
          <w:p w14:paraId="07B34CDA"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0498052A"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4" w:space="0" w:color="auto"/>
              <w:right w:val="single" w:sz="4" w:space="0" w:color="auto"/>
            </w:tcBorders>
            <w:shd w:val="clear" w:color="auto" w:fill="auto"/>
            <w:vAlign w:val="center"/>
            <w:hideMark/>
          </w:tcPr>
          <w:p w14:paraId="570AD80D"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560F429D"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227B5D59"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8 792 </w:t>
            </w:r>
          </w:p>
        </w:tc>
      </w:tr>
      <w:tr w:rsidR="00003C7D" w14:paraId="1EF21071" w14:textId="77777777" w:rsidTr="004C7DB7">
        <w:trPr>
          <w:trHeight w:val="81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5EF9ED24"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3745/6</w:t>
            </w:r>
          </w:p>
        </w:tc>
        <w:tc>
          <w:tcPr>
            <w:tcW w:w="1180" w:type="dxa"/>
            <w:tcBorders>
              <w:top w:val="nil"/>
              <w:left w:val="nil"/>
              <w:bottom w:val="single" w:sz="4" w:space="0" w:color="auto"/>
              <w:right w:val="single" w:sz="4" w:space="0" w:color="auto"/>
            </w:tcBorders>
            <w:shd w:val="clear" w:color="auto" w:fill="auto"/>
            <w:vAlign w:val="center"/>
            <w:hideMark/>
          </w:tcPr>
          <w:p w14:paraId="350B58D1"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0F5B227F"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4" w:space="0" w:color="auto"/>
              <w:right w:val="single" w:sz="4" w:space="0" w:color="auto"/>
            </w:tcBorders>
            <w:shd w:val="clear" w:color="auto" w:fill="auto"/>
            <w:vAlign w:val="center"/>
            <w:hideMark/>
          </w:tcPr>
          <w:p w14:paraId="36470A13"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5E5A4D9F"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4960BAFB" w14:textId="77777777" w:rsidR="00003C7D" w:rsidRDefault="00003C7D" w:rsidP="004C7DB7">
            <w:pPr>
              <w:jc w:val="center"/>
              <w:rPr>
                <w:rFonts w:ascii="Calibri" w:hAnsi="Calibri" w:cs="Calibri"/>
                <w:sz w:val="21"/>
                <w:szCs w:val="21"/>
              </w:rPr>
            </w:pPr>
            <w:r>
              <w:rPr>
                <w:rFonts w:ascii="Calibri" w:hAnsi="Calibri" w:cs="Calibri"/>
                <w:sz w:val="21"/>
                <w:szCs w:val="21"/>
              </w:rPr>
              <w:t>14 286</w:t>
            </w:r>
          </w:p>
        </w:tc>
      </w:tr>
      <w:tr w:rsidR="00003C7D" w14:paraId="14A3A44A" w14:textId="77777777" w:rsidTr="004C7DB7">
        <w:trPr>
          <w:trHeight w:val="81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476D900C"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3745/8</w:t>
            </w:r>
          </w:p>
        </w:tc>
        <w:tc>
          <w:tcPr>
            <w:tcW w:w="1180" w:type="dxa"/>
            <w:tcBorders>
              <w:top w:val="nil"/>
              <w:left w:val="nil"/>
              <w:bottom w:val="single" w:sz="4" w:space="0" w:color="auto"/>
              <w:right w:val="single" w:sz="4" w:space="0" w:color="auto"/>
            </w:tcBorders>
            <w:shd w:val="clear" w:color="auto" w:fill="auto"/>
            <w:vAlign w:val="center"/>
            <w:hideMark/>
          </w:tcPr>
          <w:p w14:paraId="513C03C2"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06691CCC"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4" w:space="0" w:color="auto"/>
              <w:right w:val="single" w:sz="4" w:space="0" w:color="auto"/>
            </w:tcBorders>
            <w:shd w:val="clear" w:color="auto" w:fill="auto"/>
            <w:vAlign w:val="center"/>
            <w:hideMark/>
          </w:tcPr>
          <w:p w14:paraId="09826021"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69AE974B"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69EF191F" w14:textId="77777777" w:rsidR="00003C7D" w:rsidRDefault="00003C7D" w:rsidP="004C7DB7">
            <w:pPr>
              <w:jc w:val="center"/>
              <w:rPr>
                <w:rFonts w:ascii="Calibri" w:hAnsi="Calibri" w:cs="Calibri"/>
                <w:sz w:val="21"/>
                <w:szCs w:val="21"/>
              </w:rPr>
            </w:pPr>
            <w:r>
              <w:rPr>
                <w:rFonts w:ascii="Calibri" w:hAnsi="Calibri" w:cs="Calibri"/>
                <w:sz w:val="21"/>
                <w:szCs w:val="21"/>
              </w:rPr>
              <w:t>17 624</w:t>
            </w:r>
          </w:p>
        </w:tc>
      </w:tr>
      <w:tr w:rsidR="00003C7D" w14:paraId="12494102"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64E25F2E"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3450/8</w:t>
            </w:r>
          </w:p>
        </w:tc>
        <w:tc>
          <w:tcPr>
            <w:tcW w:w="1180" w:type="dxa"/>
            <w:tcBorders>
              <w:top w:val="nil"/>
              <w:left w:val="nil"/>
              <w:bottom w:val="single" w:sz="4" w:space="0" w:color="auto"/>
              <w:right w:val="single" w:sz="4" w:space="0" w:color="auto"/>
            </w:tcBorders>
            <w:shd w:val="clear" w:color="auto" w:fill="auto"/>
            <w:vAlign w:val="center"/>
            <w:hideMark/>
          </w:tcPr>
          <w:p w14:paraId="5B6A5FAB"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1AE51BE8" w14:textId="77777777" w:rsidR="00003C7D" w:rsidRDefault="00003C7D" w:rsidP="004C7DB7">
            <w:pPr>
              <w:jc w:val="center"/>
              <w:rPr>
                <w:rFonts w:ascii="Calibri" w:hAnsi="Calibri" w:cs="Calibri"/>
                <w:sz w:val="21"/>
                <w:szCs w:val="21"/>
              </w:rPr>
            </w:pPr>
            <w:r>
              <w:rPr>
                <w:rFonts w:ascii="Calibri" w:hAnsi="Calibri" w:cs="Calibri"/>
                <w:sz w:val="21"/>
                <w:szCs w:val="21"/>
              </w:rPr>
              <w:t>neplodná půda</w:t>
            </w:r>
          </w:p>
        </w:tc>
        <w:tc>
          <w:tcPr>
            <w:tcW w:w="3580" w:type="dxa"/>
            <w:tcBorders>
              <w:top w:val="nil"/>
              <w:left w:val="nil"/>
              <w:bottom w:val="single" w:sz="4" w:space="0" w:color="auto"/>
              <w:right w:val="single" w:sz="4" w:space="0" w:color="auto"/>
            </w:tcBorders>
            <w:shd w:val="clear" w:color="auto" w:fill="auto"/>
            <w:vAlign w:val="center"/>
            <w:hideMark/>
          </w:tcPr>
          <w:p w14:paraId="626C65A0"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73839CDD"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1B25C026" w14:textId="77777777" w:rsidR="00003C7D" w:rsidRDefault="00003C7D" w:rsidP="004C7DB7">
            <w:pPr>
              <w:jc w:val="center"/>
              <w:rPr>
                <w:rFonts w:ascii="Calibri" w:hAnsi="Calibri" w:cs="Calibri"/>
                <w:sz w:val="21"/>
                <w:szCs w:val="21"/>
              </w:rPr>
            </w:pPr>
            <w:r>
              <w:rPr>
                <w:rFonts w:ascii="Calibri" w:hAnsi="Calibri" w:cs="Calibri"/>
                <w:sz w:val="21"/>
                <w:szCs w:val="21"/>
              </w:rPr>
              <w:t>736</w:t>
            </w:r>
          </w:p>
        </w:tc>
      </w:tr>
      <w:tr w:rsidR="00003C7D" w14:paraId="151961DD"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1F4F9CFB"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3450/9</w:t>
            </w:r>
          </w:p>
        </w:tc>
        <w:tc>
          <w:tcPr>
            <w:tcW w:w="1180" w:type="dxa"/>
            <w:tcBorders>
              <w:top w:val="nil"/>
              <w:left w:val="nil"/>
              <w:bottom w:val="single" w:sz="4" w:space="0" w:color="auto"/>
              <w:right w:val="single" w:sz="4" w:space="0" w:color="auto"/>
            </w:tcBorders>
            <w:shd w:val="clear" w:color="auto" w:fill="auto"/>
            <w:vAlign w:val="center"/>
            <w:hideMark/>
          </w:tcPr>
          <w:p w14:paraId="4C4605F3"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355F2108" w14:textId="77777777" w:rsidR="00003C7D" w:rsidRDefault="00003C7D" w:rsidP="004C7DB7">
            <w:pPr>
              <w:jc w:val="center"/>
              <w:rPr>
                <w:rFonts w:ascii="Calibri" w:hAnsi="Calibri" w:cs="Calibri"/>
                <w:sz w:val="21"/>
                <w:szCs w:val="21"/>
              </w:rPr>
            </w:pPr>
            <w:r>
              <w:rPr>
                <w:rFonts w:ascii="Calibri" w:hAnsi="Calibri" w:cs="Calibri"/>
                <w:sz w:val="21"/>
                <w:szCs w:val="21"/>
              </w:rPr>
              <w:t>neplodná půda</w:t>
            </w:r>
          </w:p>
        </w:tc>
        <w:tc>
          <w:tcPr>
            <w:tcW w:w="3580" w:type="dxa"/>
            <w:tcBorders>
              <w:top w:val="nil"/>
              <w:left w:val="nil"/>
              <w:bottom w:val="single" w:sz="4" w:space="0" w:color="auto"/>
              <w:right w:val="single" w:sz="4" w:space="0" w:color="auto"/>
            </w:tcBorders>
            <w:shd w:val="clear" w:color="auto" w:fill="auto"/>
            <w:vAlign w:val="center"/>
            <w:hideMark/>
          </w:tcPr>
          <w:p w14:paraId="1D82FD03"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45310C0B"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05A7E56E" w14:textId="77777777" w:rsidR="00003C7D" w:rsidRDefault="00003C7D" w:rsidP="004C7DB7">
            <w:pPr>
              <w:jc w:val="center"/>
              <w:rPr>
                <w:rFonts w:ascii="Calibri" w:hAnsi="Calibri" w:cs="Calibri"/>
                <w:sz w:val="21"/>
                <w:szCs w:val="21"/>
              </w:rPr>
            </w:pPr>
            <w:r>
              <w:rPr>
                <w:rFonts w:ascii="Calibri" w:hAnsi="Calibri" w:cs="Calibri"/>
                <w:sz w:val="21"/>
                <w:szCs w:val="21"/>
              </w:rPr>
              <w:t>465</w:t>
            </w:r>
          </w:p>
        </w:tc>
      </w:tr>
      <w:tr w:rsidR="00003C7D" w14:paraId="273DCC56"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09CC17E8"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3450/4</w:t>
            </w:r>
          </w:p>
        </w:tc>
        <w:tc>
          <w:tcPr>
            <w:tcW w:w="1180" w:type="dxa"/>
            <w:tcBorders>
              <w:top w:val="nil"/>
              <w:left w:val="nil"/>
              <w:bottom w:val="single" w:sz="4" w:space="0" w:color="auto"/>
              <w:right w:val="single" w:sz="4" w:space="0" w:color="auto"/>
            </w:tcBorders>
            <w:shd w:val="clear" w:color="auto" w:fill="auto"/>
            <w:vAlign w:val="center"/>
            <w:hideMark/>
          </w:tcPr>
          <w:p w14:paraId="75BDD0BB" w14:textId="77777777" w:rsidR="00003C7D" w:rsidRDefault="00003C7D" w:rsidP="004C7DB7">
            <w:pPr>
              <w:jc w:val="center"/>
              <w:rPr>
                <w:rFonts w:ascii="Calibri" w:hAnsi="Calibri" w:cs="Calibri"/>
                <w:sz w:val="21"/>
                <w:szCs w:val="21"/>
              </w:rPr>
            </w:pPr>
            <w:r>
              <w:rPr>
                <w:rFonts w:ascii="Calibri" w:hAnsi="Calibri" w:cs="Calibri"/>
                <w:sz w:val="21"/>
                <w:szCs w:val="21"/>
              </w:rPr>
              <w:t>lesní pozemek</w:t>
            </w:r>
          </w:p>
        </w:tc>
        <w:tc>
          <w:tcPr>
            <w:tcW w:w="1740" w:type="dxa"/>
            <w:tcBorders>
              <w:top w:val="nil"/>
              <w:left w:val="nil"/>
              <w:bottom w:val="single" w:sz="4" w:space="0" w:color="auto"/>
              <w:right w:val="single" w:sz="4" w:space="0" w:color="auto"/>
            </w:tcBorders>
            <w:shd w:val="clear" w:color="auto" w:fill="auto"/>
            <w:vAlign w:val="center"/>
            <w:hideMark/>
          </w:tcPr>
          <w:p w14:paraId="0DFD91A5" w14:textId="77777777" w:rsidR="00003C7D" w:rsidRDefault="00003C7D" w:rsidP="004C7DB7">
            <w:pPr>
              <w:jc w:val="center"/>
              <w:rPr>
                <w:rFonts w:ascii="Calibri" w:hAnsi="Calibri" w:cs="Calibri"/>
                <w:sz w:val="21"/>
                <w:szCs w:val="21"/>
              </w:rPr>
            </w:pPr>
            <w:r>
              <w:rPr>
                <w:rFonts w:ascii="Calibri" w:hAnsi="Calibri" w:cs="Calibri"/>
                <w:sz w:val="21"/>
                <w:szCs w:val="21"/>
              </w:rPr>
              <w:t>X</w:t>
            </w:r>
          </w:p>
        </w:tc>
        <w:tc>
          <w:tcPr>
            <w:tcW w:w="3580" w:type="dxa"/>
            <w:tcBorders>
              <w:top w:val="nil"/>
              <w:left w:val="nil"/>
              <w:bottom w:val="single" w:sz="4" w:space="0" w:color="auto"/>
              <w:right w:val="single" w:sz="4" w:space="0" w:color="auto"/>
            </w:tcBorders>
            <w:shd w:val="clear" w:color="auto" w:fill="auto"/>
            <w:vAlign w:val="center"/>
            <w:hideMark/>
          </w:tcPr>
          <w:p w14:paraId="53C91638"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646653C9"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44A92002" w14:textId="77777777" w:rsidR="00003C7D" w:rsidRDefault="00003C7D" w:rsidP="004C7DB7">
            <w:pPr>
              <w:jc w:val="center"/>
              <w:rPr>
                <w:rFonts w:ascii="Calibri" w:hAnsi="Calibri" w:cs="Calibri"/>
                <w:sz w:val="21"/>
                <w:szCs w:val="21"/>
              </w:rPr>
            </w:pPr>
            <w:r>
              <w:rPr>
                <w:rFonts w:ascii="Calibri" w:hAnsi="Calibri" w:cs="Calibri"/>
                <w:sz w:val="21"/>
                <w:szCs w:val="21"/>
              </w:rPr>
              <w:t>1 094</w:t>
            </w:r>
          </w:p>
        </w:tc>
      </w:tr>
      <w:tr w:rsidR="00003C7D" w14:paraId="377F3961" w14:textId="77777777" w:rsidTr="004C7DB7">
        <w:trPr>
          <w:trHeight w:val="81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08D4D065" w14:textId="77777777" w:rsidR="00003C7D" w:rsidRDefault="00003C7D" w:rsidP="004C7DB7">
            <w:pPr>
              <w:jc w:val="center"/>
              <w:rPr>
                <w:rFonts w:ascii="Calibri" w:hAnsi="Calibri" w:cs="Calibri"/>
                <w:b/>
                <w:bCs/>
                <w:sz w:val="21"/>
                <w:szCs w:val="21"/>
              </w:rPr>
            </w:pPr>
            <w:r>
              <w:rPr>
                <w:rFonts w:ascii="Calibri" w:hAnsi="Calibri" w:cs="Calibri"/>
                <w:b/>
                <w:bCs/>
                <w:sz w:val="21"/>
                <w:szCs w:val="21"/>
              </w:rPr>
              <w:lastRenderedPageBreak/>
              <w:t>3450/1</w:t>
            </w:r>
          </w:p>
        </w:tc>
        <w:tc>
          <w:tcPr>
            <w:tcW w:w="1180" w:type="dxa"/>
            <w:tcBorders>
              <w:top w:val="nil"/>
              <w:left w:val="nil"/>
              <w:bottom w:val="single" w:sz="4" w:space="0" w:color="auto"/>
              <w:right w:val="single" w:sz="4" w:space="0" w:color="auto"/>
            </w:tcBorders>
            <w:shd w:val="clear" w:color="auto" w:fill="auto"/>
            <w:vAlign w:val="center"/>
            <w:hideMark/>
          </w:tcPr>
          <w:p w14:paraId="674B5B4D" w14:textId="77777777" w:rsidR="00003C7D" w:rsidRDefault="00003C7D" w:rsidP="004C7DB7">
            <w:pPr>
              <w:jc w:val="center"/>
              <w:rPr>
                <w:rFonts w:ascii="Calibri" w:hAnsi="Calibri" w:cs="Calibri"/>
                <w:sz w:val="21"/>
                <w:szCs w:val="21"/>
              </w:rPr>
            </w:pPr>
            <w:r>
              <w:rPr>
                <w:rFonts w:ascii="Calibri" w:hAnsi="Calibri" w:cs="Calibri"/>
                <w:sz w:val="21"/>
                <w:szCs w:val="21"/>
              </w:rPr>
              <w:t>lesní pozemek</w:t>
            </w:r>
          </w:p>
        </w:tc>
        <w:tc>
          <w:tcPr>
            <w:tcW w:w="1740" w:type="dxa"/>
            <w:tcBorders>
              <w:top w:val="nil"/>
              <w:left w:val="nil"/>
              <w:bottom w:val="single" w:sz="4" w:space="0" w:color="auto"/>
              <w:right w:val="single" w:sz="4" w:space="0" w:color="auto"/>
            </w:tcBorders>
            <w:shd w:val="clear" w:color="auto" w:fill="auto"/>
            <w:vAlign w:val="center"/>
            <w:hideMark/>
          </w:tcPr>
          <w:p w14:paraId="50FA840B" w14:textId="77777777" w:rsidR="00003C7D" w:rsidRDefault="00003C7D" w:rsidP="004C7DB7">
            <w:pPr>
              <w:jc w:val="center"/>
              <w:rPr>
                <w:rFonts w:ascii="Calibri" w:hAnsi="Calibri" w:cs="Calibri"/>
                <w:sz w:val="21"/>
                <w:szCs w:val="21"/>
              </w:rPr>
            </w:pPr>
            <w:r>
              <w:rPr>
                <w:rFonts w:ascii="Calibri" w:hAnsi="Calibri" w:cs="Calibri"/>
                <w:sz w:val="21"/>
                <w:szCs w:val="21"/>
              </w:rPr>
              <w:t>X</w:t>
            </w:r>
          </w:p>
        </w:tc>
        <w:tc>
          <w:tcPr>
            <w:tcW w:w="3580" w:type="dxa"/>
            <w:tcBorders>
              <w:top w:val="nil"/>
              <w:left w:val="nil"/>
              <w:bottom w:val="single" w:sz="4" w:space="0" w:color="auto"/>
              <w:right w:val="single" w:sz="4" w:space="0" w:color="auto"/>
            </w:tcBorders>
            <w:shd w:val="clear" w:color="auto" w:fill="auto"/>
            <w:vAlign w:val="center"/>
            <w:hideMark/>
          </w:tcPr>
          <w:p w14:paraId="35A8897E"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Lesy ČR, </w:t>
            </w:r>
            <w:proofErr w:type="spellStart"/>
            <w:r>
              <w:rPr>
                <w:rFonts w:ascii="Calibri" w:hAnsi="Calibri" w:cs="Calibri"/>
                <w:sz w:val="21"/>
                <w:szCs w:val="21"/>
              </w:rPr>
              <w:t>s.p</w:t>
            </w:r>
            <w:proofErr w:type="spellEnd"/>
            <w:r>
              <w:rPr>
                <w:rFonts w:ascii="Calibri" w:hAnsi="Calibri" w:cs="Calibri"/>
                <w:sz w:val="21"/>
                <w:szCs w:val="21"/>
              </w:rPr>
              <w:t>., Přemyslova 1106/19, Nový Hradec Králové,                     50 008 Hradec Králové</w:t>
            </w:r>
          </w:p>
        </w:tc>
        <w:tc>
          <w:tcPr>
            <w:tcW w:w="960" w:type="dxa"/>
            <w:tcBorders>
              <w:top w:val="nil"/>
              <w:left w:val="nil"/>
              <w:bottom w:val="single" w:sz="4" w:space="0" w:color="auto"/>
              <w:right w:val="single" w:sz="4" w:space="0" w:color="auto"/>
            </w:tcBorders>
            <w:shd w:val="clear" w:color="auto" w:fill="auto"/>
            <w:vAlign w:val="center"/>
            <w:hideMark/>
          </w:tcPr>
          <w:p w14:paraId="1DAF650B" w14:textId="77777777" w:rsidR="00003C7D" w:rsidRDefault="00003C7D" w:rsidP="004C7DB7">
            <w:pPr>
              <w:jc w:val="center"/>
              <w:rPr>
                <w:rFonts w:ascii="Calibri" w:hAnsi="Calibri" w:cs="Calibri"/>
                <w:sz w:val="21"/>
                <w:szCs w:val="21"/>
              </w:rPr>
            </w:pPr>
            <w:r>
              <w:rPr>
                <w:rFonts w:ascii="Calibri" w:hAnsi="Calibri" w:cs="Calibri"/>
                <w:sz w:val="21"/>
                <w:szCs w:val="21"/>
              </w:rPr>
              <w:t>5549</w:t>
            </w:r>
          </w:p>
        </w:tc>
        <w:tc>
          <w:tcPr>
            <w:tcW w:w="1680" w:type="dxa"/>
            <w:tcBorders>
              <w:top w:val="nil"/>
              <w:left w:val="nil"/>
              <w:bottom w:val="single" w:sz="4" w:space="0" w:color="auto"/>
              <w:right w:val="single" w:sz="8" w:space="0" w:color="auto"/>
            </w:tcBorders>
            <w:shd w:val="clear" w:color="auto" w:fill="auto"/>
            <w:vAlign w:val="center"/>
            <w:hideMark/>
          </w:tcPr>
          <w:p w14:paraId="6CC4084C" w14:textId="77777777" w:rsidR="00003C7D" w:rsidRDefault="00003C7D" w:rsidP="004C7DB7">
            <w:pPr>
              <w:jc w:val="center"/>
              <w:rPr>
                <w:rFonts w:ascii="Calibri" w:hAnsi="Calibri" w:cs="Calibri"/>
                <w:sz w:val="21"/>
                <w:szCs w:val="21"/>
              </w:rPr>
            </w:pPr>
            <w:r>
              <w:rPr>
                <w:rFonts w:ascii="Calibri" w:hAnsi="Calibri" w:cs="Calibri"/>
                <w:sz w:val="21"/>
                <w:szCs w:val="21"/>
              </w:rPr>
              <w:t>349 444</w:t>
            </w:r>
          </w:p>
        </w:tc>
      </w:tr>
      <w:tr w:rsidR="00003C7D" w14:paraId="41CB2A8A" w14:textId="77777777" w:rsidTr="004C7DB7">
        <w:trPr>
          <w:trHeight w:val="820"/>
        </w:trPr>
        <w:tc>
          <w:tcPr>
            <w:tcW w:w="920" w:type="dxa"/>
            <w:tcBorders>
              <w:top w:val="nil"/>
              <w:left w:val="single" w:sz="8" w:space="0" w:color="auto"/>
              <w:bottom w:val="single" w:sz="8" w:space="0" w:color="auto"/>
              <w:right w:val="single" w:sz="4" w:space="0" w:color="auto"/>
            </w:tcBorders>
            <w:shd w:val="clear" w:color="auto" w:fill="auto"/>
            <w:vAlign w:val="center"/>
            <w:hideMark/>
          </w:tcPr>
          <w:p w14:paraId="26C91C20"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3745/7</w:t>
            </w:r>
          </w:p>
        </w:tc>
        <w:tc>
          <w:tcPr>
            <w:tcW w:w="1180" w:type="dxa"/>
            <w:tcBorders>
              <w:top w:val="nil"/>
              <w:left w:val="nil"/>
              <w:bottom w:val="single" w:sz="8" w:space="0" w:color="auto"/>
              <w:right w:val="single" w:sz="4" w:space="0" w:color="auto"/>
            </w:tcBorders>
            <w:shd w:val="clear" w:color="auto" w:fill="auto"/>
            <w:vAlign w:val="center"/>
            <w:hideMark/>
          </w:tcPr>
          <w:p w14:paraId="0C48C1F5"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8" w:space="0" w:color="auto"/>
              <w:right w:val="single" w:sz="4" w:space="0" w:color="auto"/>
            </w:tcBorders>
            <w:shd w:val="clear" w:color="auto" w:fill="auto"/>
            <w:vAlign w:val="center"/>
            <w:hideMark/>
          </w:tcPr>
          <w:p w14:paraId="5E458EAC"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8" w:space="0" w:color="auto"/>
              <w:right w:val="single" w:sz="4" w:space="0" w:color="auto"/>
            </w:tcBorders>
            <w:shd w:val="clear" w:color="auto" w:fill="auto"/>
            <w:vAlign w:val="center"/>
            <w:hideMark/>
          </w:tcPr>
          <w:p w14:paraId="2D7F3EF1"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8" w:space="0" w:color="auto"/>
              <w:right w:val="single" w:sz="4" w:space="0" w:color="auto"/>
            </w:tcBorders>
            <w:shd w:val="clear" w:color="auto" w:fill="auto"/>
            <w:vAlign w:val="center"/>
            <w:hideMark/>
          </w:tcPr>
          <w:p w14:paraId="059E70F5"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8" w:space="0" w:color="auto"/>
              <w:right w:val="single" w:sz="8" w:space="0" w:color="auto"/>
            </w:tcBorders>
            <w:shd w:val="clear" w:color="auto" w:fill="auto"/>
            <w:vAlign w:val="center"/>
            <w:hideMark/>
          </w:tcPr>
          <w:p w14:paraId="2A600C78" w14:textId="77777777" w:rsidR="00003C7D" w:rsidRDefault="00003C7D" w:rsidP="004C7DB7">
            <w:pPr>
              <w:jc w:val="center"/>
              <w:rPr>
                <w:rFonts w:ascii="Calibri" w:hAnsi="Calibri" w:cs="Calibri"/>
                <w:sz w:val="21"/>
                <w:szCs w:val="21"/>
              </w:rPr>
            </w:pPr>
            <w:r>
              <w:rPr>
                <w:rFonts w:ascii="Calibri" w:hAnsi="Calibri" w:cs="Calibri"/>
                <w:sz w:val="21"/>
                <w:szCs w:val="21"/>
              </w:rPr>
              <w:t>602</w:t>
            </w:r>
          </w:p>
        </w:tc>
      </w:tr>
    </w:tbl>
    <w:p w14:paraId="2A2BCCE5" w14:textId="77777777" w:rsidR="00003C7D" w:rsidRDefault="00003C7D" w:rsidP="00003C7D">
      <w:pPr>
        <w:jc w:val="both"/>
        <w:rPr>
          <w:rFonts w:ascii="Calibri" w:hAnsi="Calibri" w:cs="Calibri"/>
          <w:b/>
          <w:bCs/>
          <w:sz w:val="24"/>
          <w:szCs w:val="24"/>
        </w:rPr>
      </w:pPr>
    </w:p>
    <w:tbl>
      <w:tblPr>
        <w:tblW w:w="10060" w:type="dxa"/>
        <w:tblInd w:w="70" w:type="dxa"/>
        <w:tblCellMar>
          <w:left w:w="70" w:type="dxa"/>
          <w:right w:w="70" w:type="dxa"/>
        </w:tblCellMar>
        <w:tblLook w:val="04A0" w:firstRow="1" w:lastRow="0" w:firstColumn="1" w:lastColumn="0" w:noHBand="0" w:noVBand="1"/>
      </w:tblPr>
      <w:tblGrid>
        <w:gridCol w:w="920"/>
        <w:gridCol w:w="1180"/>
        <w:gridCol w:w="1740"/>
        <w:gridCol w:w="3580"/>
        <w:gridCol w:w="960"/>
        <w:gridCol w:w="1680"/>
      </w:tblGrid>
      <w:tr w:rsidR="00003C7D" w14:paraId="1FBEEDD6" w14:textId="77777777" w:rsidTr="004C7DB7">
        <w:trPr>
          <w:trHeight w:val="290"/>
        </w:trPr>
        <w:tc>
          <w:tcPr>
            <w:tcW w:w="920" w:type="dxa"/>
            <w:tcBorders>
              <w:top w:val="nil"/>
              <w:left w:val="nil"/>
              <w:bottom w:val="nil"/>
              <w:right w:val="nil"/>
            </w:tcBorders>
            <w:shd w:val="clear" w:color="auto" w:fill="auto"/>
            <w:noWrap/>
            <w:vAlign w:val="bottom"/>
            <w:hideMark/>
          </w:tcPr>
          <w:p w14:paraId="6D604215" w14:textId="77777777" w:rsidR="00003C7D" w:rsidRDefault="00003C7D" w:rsidP="004C7DB7">
            <w:pPr>
              <w:rPr>
                <w:rFonts w:ascii="Calibri" w:hAnsi="Calibri" w:cs="Calibri"/>
                <w:color w:val="000000"/>
              </w:rPr>
            </w:pPr>
            <w:r>
              <w:rPr>
                <w:rFonts w:ascii="Calibri" w:hAnsi="Calibri" w:cs="Calibri"/>
                <w:b/>
                <w:bCs/>
                <w:color w:val="000000"/>
                <w:sz w:val="24"/>
                <w:szCs w:val="24"/>
              </w:rPr>
              <w:t>D21</w:t>
            </w:r>
          </w:p>
        </w:tc>
        <w:tc>
          <w:tcPr>
            <w:tcW w:w="1180" w:type="dxa"/>
            <w:tcBorders>
              <w:top w:val="nil"/>
              <w:left w:val="nil"/>
              <w:bottom w:val="nil"/>
              <w:right w:val="nil"/>
            </w:tcBorders>
            <w:shd w:val="clear" w:color="auto" w:fill="auto"/>
            <w:noWrap/>
            <w:vAlign w:val="bottom"/>
            <w:hideMark/>
          </w:tcPr>
          <w:p w14:paraId="20D4181E" w14:textId="77777777" w:rsidR="00003C7D" w:rsidRDefault="00003C7D" w:rsidP="004C7DB7">
            <w:pPr>
              <w:rPr>
                <w:rFonts w:ascii="Calibri" w:hAnsi="Calibri" w:cs="Calibri"/>
                <w:color w:val="000000"/>
              </w:rPr>
            </w:pPr>
          </w:p>
        </w:tc>
        <w:tc>
          <w:tcPr>
            <w:tcW w:w="1740" w:type="dxa"/>
            <w:tcBorders>
              <w:top w:val="nil"/>
              <w:left w:val="nil"/>
              <w:bottom w:val="nil"/>
              <w:right w:val="nil"/>
            </w:tcBorders>
            <w:shd w:val="clear" w:color="auto" w:fill="auto"/>
            <w:noWrap/>
            <w:vAlign w:val="bottom"/>
            <w:hideMark/>
          </w:tcPr>
          <w:p w14:paraId="03ADED60" w14:textId="77777777" w:rsidR="00003C7D" w:rsidRDefault="00003C7D" w:rsidP="004C7DB7">
            <w:pPr>
              <w:rPr>
                <w:rFonts w:ascii="Calibri" w:hAnsi="Calibri" w:cs="Calibri"/>
              </w:rPr>
            </w:pPr>
          </w:p>
        </w:tc>
        <w:tc>
          <w:tcPr>
            <w:tcW w:w="3580" w:type="dxa"/>
            <w:tcBorders>
              <w:top w:val="nil"/>
              <w:left w:val="nil"/>
              <w:bottom w:val="nil"/>
              <w:right w:val="nil"/>
            </w:tcBorders>
            <w:shd w:val="clear" w:color="auto" w:fill="auto"/>
            <w:noWrap/>
            <w:vAlign w:val="bottom"/>
            <w:hideMark/>
          </w:tcPr>
          <w:p w14:paraId="42783160" w14:textId="77777777" w:rsidR="00003C7D" w:rsidRDefault="00003C7D" w:rsidP="004C7DB7">
            <w:pPr>
              <w:rPr>
                <w:rFonts w:ascii="Calibri" w:hAnsi="Calibri" w:cs="Calibri"/>
              </w:rPr>
            </w:pPr>
          </w:p>
        </w:tc>
        <w:tc>
          <w:tcPr>
            <w:tcW w:w="960" w:type="dxa"/>
            <w:tcBorders>
              <w:top w:val="nil"/>
              <w:left w:val="nil"/>
              <w:bottom w:val="nil"/>
              <w:right w:val="nil"/>
            </w:tcBorders>
            <w:shd w:val="clear" w:color="auto" w:fill="auto"/>
            <w:noWrap/>
            <w:vAlign w:val="bottom"/>
            <w:hideMark/>
          </w:tcPr>
          <w:p w14:paraId="180AFDE1" w14:textId="77777777" w:rsidR="00003C7D" w:rsidRDefault="00003C7D" w:rsidP="004C7DB7">
            <w:pPr>
              <w:rPr>
                <w:rFonts w:ascii="Calibri" w:hAnsi="Calibri" w:cs="Calibri"/>
              </w:rPr>
            </w:pPr>
          </w:p>
        </w:tc>
        <w:tc>
          <w:tcPr>
            <w:tcW w:w="1680" w:type="dxa"/>
            <w:tcBorders>
              <w:top w:val="nil"/>
              <w:left w:val="nil"/>
              <w:bottom w:val="nil"/>
              <w:right w:val="nil"/>
            </w:tcBorders>
            <w:shd w:val="clear" w:color="auto" w:fill="auto"/>
            <w:noWrap/>
            <w:vAlign w:val="bottom"/>
            <w:hideMark/>
          </w:tcPr>
          <w:p w14:paraId="78BA5795" w14:textId="77777777" w:rsidR="00003C7D" w:rsidRDefault="00003C7D" w:rsidP="004C7DB7">
            <w:pPr>
              <w:rPr>
                <w:rFonts w:ascii="Calibri" w:hAnsi="Calibri" w:cs="Calibri"/>
              </w:rPr>
            </w:pPr>
          </w:p>
        </w:tc>
      </w:tr>
      <w:tr w:rsidR="00003C7D" w14:paraId="5311F6CF" w14:textId="77777777" w:rsidTr="004C7DB7">
        <w:trPr>
          <w:trHeight w:val="300"/>
        </w:trPr>
        <w:tc>
          <w:tcPr>
            <w:tcW w:w="920" w:type="dxa"/>
            <w:tcBorders>
              <w:top w:val="nil"/>
              <w:left w:val="nil"/>
              <w:bottom w:val="nil"/>
              <w:right w:val="nil"/>
            </w:tcBorders>
            <w:shd w:val="clear" w:color="auto" w:fill="auto"/>
            <w:noWrap/>
            <w:vAlign w:val="bottom"/>
            <w:hideMark/>
          </w:tcPr>
          <w:p w14:paraId="7AB6E435" w14:textId="77777777" w:rsidR="00003C7D" w:rsidRDefault="00003C7D" w:rsidP="004C7DB7">
            <w:pPr>
              <w:rPr>
                <w:rFonts w:ascii="Calibri" w:hAnsi="Calibri" w:cs="Calibri"/>
              </w:rPr>
            </w:pPr>
          </w:p>
        </w:tc>
        <w:tc>
          <w:tcPr>
            <w:tcW w:w="1180" w:type="dxa"/>
            <w:tcBorders>
              <w:top w:val="nil"/>
              <w:left w:val="nil"/>
              <w:bottom w:val="nil"/>
              <w:right w:val="nil"/>
            </w:tcBorders>
            <w:shd w:val="clear" w:color="auto" w:fill="auto"/>
            <w:noWrap/>
            <w:vAlign w:val="bottom"/>
            <w:hideMark/>
          </w:tcPr>
          <w:p w14:paraId="555DD1AB" w14:textId="77777777" w:rsidR="00003C7D" w:rsidRDefault="00003C7D" w:rsidP="004C7DB7">
            <w:pPr>
              <w:rPr>
                <w:rFonts w:ascii="Calibri" w:hAnsi="Calibri" w:cs="Calibri"/>
              </w:rPr>
            </w:pPr>
          </w:p>
        </w:tc>
        <w:tc>
          <w:tcPr>
            <w:tcW w:w="1740" w:type="dxa"/>
            <w:tcBorders>
              <w:top w:val="nil"/>
              <w:left w:val="nil"/>
              <w:bottom w:val="nil"/>
              <w:right w:val="nil"/>
            </w:tcBorders>
            <w:shd w:val="clear" w:color="auto" w:fill="auto"/>
            <w:noWrap/>
            <w:vAlign w:val="bottom"/>
            <w:hideMark/>
          </w:tcPr>
          <w:p w14:paraId="0B417640" w14:textId="77777777" w:rsidR="00003C7D" w:rsidRDefault="00003C7D" w:rsidP="004C7DB7">
            <w:pPr>
              <w:rPr>
                <w:rFonts w:ascii="Calibri" w:hAnsi="Calibri" w:cs="Calibri"/>
              </w:rPr>
            </w:pPr>
          </w:p>
        </w:tc>
        <w:tc>
          <w:tcPr>
            <w:tcW w:w="3580" w:type="dxa"/>
            <w:tcBorders>
              <w:top w:val="nil"/>
              <w:left w:val="nil"/>
              <w:bottom w:val="nil"/>
              <w:right w:val="nil"/>
            </w:tcBorders>
            <w:shd w:val="clear" w:color="auto" w:fill="auto"/>
            <w:noWrap/>
            <w:vAlign w:val="bottom"/>
            <w:hideMark/>
          </w:tcPr>
          <w:p w14:paraId="696222A8" w14:textId="77777777" w:rsidR="00003C7D" w:rsidRDefault="00003C7D" w:rsidP="004C7DB7">
            <w:pPr>
              <w:rPr>
                <w:rFonts w:ascii="Calibri" w:hAnsi="Calibri" w:cs="Calibri"/>
              </w:rPr>
            </w:pPr>
          </w:p>
        </w:tc>
        <w:tc>
          <w:tcPr>
            <w:tcW w:w="960" w:type="dxa"/>
            <w:tcBorders>
              <w:top w:val="nil"/>
              <w:left w:val="nil"/>
              <w:bottom w:val="nil"/>
              <w:right w:val="nil"/>
            </w:tcBorders>
            <w:shd w:val="clear" w:color="auto" w:fill="auto"/>
            <w:noWrap/>
            <w:vAlign w:val="bottom"/>
            <w:hideMark/>
          </w:tcPr>
          <w:p w14:paraId="74D863B7" w14:textId="77777777" w:rsidR="00003C7D" w:rsidRDefault="00003C7D" w:rsidP="004C7DB7">
            <w:pPr>
              <w:rPr>
                <w:rFonts w:ascii="Calibri" w:hAnsi="Calibri" w:cs="Calibri"/>
              </w:rPr>
            </w:pPr>
          </w:p>
        </w:tc>
        <w:tc>
          <w:tcPr>
            <w:tcW w:w="1680" w:type="dxa"/>
            <w:tcBorders>
              <w:top w:val="nil"/>
              <w:left w:val="nil"/>
              <w:bottom w:val="nil"/>
              <w:right w:val="nil"/>
            </w:tcBorders>
            <w:shd w:val="clear" w:color="auto" w:fill="auto"/>
            <w:noWrap/>
            <w:vAlign w:val="bottom"/>
            <w:hideMark/>
          </w:tcPr>
          <w:p w14:paraId="2C7657C5" w14:textId="77777777" w:rsidR="00003C7D" w:rsidRDefault="00003C7D" w:rsidP="004C7DB7">
            <w:pPr>
              <w:rPr>
                <w:rFonts w:ascii="Calibri" w:hAnsi="Calibri" w:cs="Calibri"/>
              </w:rPr>
            </w:pPr>
          </w:p>
        </w:tc>
      </w:tr>
      <w:tr w:rsidR="00003C7D" w14:paraId="44D13781" w14:textId="77777777" w:rsidTr="004C7DB7">
        <w:trPr>
          <w:trHeight w:val="820"/>
        </w:trPr>
        <w:tc>
          <w:tcPr>
            <w:tcW w:w="9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73363FA8" w14:textId="77777777" w:rsidR="00003C7D" w:rsidRDefault="00003C7D" w:rsidP="004C7DB7">
            <w:pPr>
              <w:jc w:val="center"/>
              <w:rPr>
                <w:rFonts w:ascii="Calibri" w:hAnsi="Calibri" w:cs="Calibri"/>
                <w:b/>
                <w:bCs/>
                <w:sz w:val="21"/>
                <w:szCs w:val="21"/>
              </w:rPr>
            </w:pPr>
            <w:r>
              <w:rPr>
                <w:rFonts w:ascii="Calibri" w:hAnsi="Calibri" w:cs="Calibri"/>
                <w:b/>
                <w:bCs/>
                <w:sz w:val="21"/>
                <w:szCs w:val="21"/>
              </w:rPr>
              <w:t>Číslo parcely KN</w:t>
            </w:r>
          </w:p>
        </w:tc>
        <w:tc>
          <w:tcPr>
            <w:tcW w:w="1180" w:type="dxa"/>
            <w:tcBorders>
              <w:top w:val="single" w:sz="8" w:space="0" w:color="auto"/>
              <w:left w:val="nil"/>
              <w:bottom w:val="single" w:sz="8" w:space="0" w:color="auto"/>
              <w:right w:val="single" w:sz="4" w:space="0" w:color="auto"/>
            </w:tcBorders>
            <w:shd w:val="clear" w:color="000000" w:fill="D9D9D9"/>
            <w:vAlign w:val="center"/>
            <w:hideMark/>
          </w:tcPr>
          <w:p w14:paraId="033515C8" w14:textId="77777777" w:rsidR="00003C7D" w:rsidRDefault="00003C7D" w:rsidP="004C7DB7">
            <w:pPr>
              <w:jc w:val="center"/>
              <w:rPr>
                <w:rFonts w:ascii="Calibri" w:hAnsi="Calibri" w:cs="Calibri"/>
                <w:b/>
                <w:bCs/>
                <w:sz w:val="21"/>
                <w:szCs w:val="21"/>
              </w:rPr>
            </w:pPr>
            <w:r>
              <w:rPr>
                <w:rFonts w:ascii="Calibri" w:hAnsi="Calibri" w:cs="Calibri"/>
                <w:b/>
                <w:bCs/>
                <w:sz w:val="21"/>
                <w:szCs w:val="21"/>
              </w:rPr>
              <w:t>Druh pozemku</w:t>
            </w:r>
          </w:p>
        </w:tc>
        <w:tc>
          <w:tcPr>
            <w:tcW w:w="1740" w:type="dxa"/>
            <w:tcBorders>
              <w:top w:val="single" w:sz="8" w:space="0" w:color="auto"/>
              <w:left w:val="nil"/>
              <w:bottom w:val="single" w:sz="8" w:space="0" w:color="auto"/>
              <w:right w:val="single" w:sz="4" w:space="0" w:color="auto"/>
            </w:tcBorders>
            <w:shd w:val="clear" w:color="000000" w:fill="D9D9D9"/>
            <w:vAlign w:val="center"/>
            <w:hideMark/>
          </w:tcPr>
          <w:p w14:paraId="269155FA" w14:textId="77777777" w:rsidR="00003C7D" w:rsidRDefault="00003C7D" w:rsidP="004C7DB7">
            <w:pPr>
              <w:jc w:val="center"/>
              <w:rPr>
                <w:rFonts w:ascii="Calibri" w:hAnsi="Calibri" w:cs="Calibri"/>
                <w:b/>
                <w:bCs/>
                <w:sz w:val="21"/>
                <w:szCs w:val="21"/>
              </w:rPr>
            </w:pPr>
            <w:r>
              <w:rPr>
                <w:rFonts w:ascii="Calibri" w:hAnsi="Calibri" w:cs="Calibri"/>
                <w:b/>
                <w:bCs/>
                <w:sz w:val="21"/>
                <w:szCs w:val="21"/>
              </w:rPr>
              <w:t>způsob využití</w:t>
            </w:r>
          </w:p>
        </w:tc>
        <w:tc>
          <w:tcPr>
            <w:tcW w:w="3580" w:type="dxa"/>
            <w:tcBorders>
              <w:top w:val="single" w:sz="8" w:space="0" w:color="auto"/>
              <w:left w:val="nil"/>
              <w:bottom w:val="single" w:sz="8" w:space="0" w:color="auto"/>
              <w:right w:val="single" w:sz="4" w:space="0" w:color="auto"/>
            </w:tcBorders>
            <w:shd w:val="clear" w:color="000000" w:fill="D9D9D9"/>
            <w:vAlign w:val="center"/>
            <w:hideMark/>
          </w:tcPr>
          <w:p w14:paraId="309C13C4" w14:textId="77777777" w:rsidR="00003C7D" w:rsidRDefault="00003C7D" w:rsidP="004C7DB7">
            <w:pPr>
              <w:jc w:val="center"/>
              <w:rPr>
                <w:rFonts w:ascii="Calibri" w:hAnsi="Calibri" w:cs="Calibri"/>
                <w:b/>
                <w:bCs/>
                <w:sz w:val="21"/>
                <w:szCs w:val="21"/>
              </w:rPr>
            </w:pPr>
            <w:r>
              <w:rPr>
                <w:rFonts w:ascii="Calibri" w:hAnsi="Calibri" w:cs="Calibri"/>
                <w:b/>
                <w:bCs/>
                <w:sz w:val="21"/>
                <w:szCs w:val="21"/>
              </w:rPr>
              <w:t>Vlastník pozemku</w:t>
            </w:r>
          </w:p>
        </w:tc>
        <w:tc>
          <w:tcPr>
            <w:tcW w:w="960" w:type="dxa"/>
            <w:tcBorders>
              <w:top w:val="single" w:sz="8" w:space="0" w:color="auto"/>
              <w:left w:val="nil"/>
              <w:bottom w:val="single" w:sz="8" w:space="0" w:color="auto"/>
              <w:right w:val="single" w:sz="4" w:space="0" w:color="auto"/>
            </w:tcBorders>
            <w:shd w:val="clear" w:color="000000" w:fill="D9D9D9"/>
            <w:vAlign w:val="center"/>
            <w:hideMark/>
          </w:tcPr>
          <w:p w14:paraId="6EAF1CAB" w14:textId="77777777" w:rsidR="00003C7D" w:rsidRDefault="00003C7D" w:rsidP="004C7DB7">
            <w:pPr>
              <w:jc w:val="center"/>
              <w:rPr>
                <w:rFonts w:ascii="Calibri" w:hAnsi="Calibri" w:cs="Calibri"/>
                <w:b/>
                <w:bCs/>
                <w:sz w:val="21"/>
                <w:szCs w:val="21"/>
              </w:rPr>
            </w:pPr>
            <w:r>
              <w:rPr>
                <w:rFonts w:ascii="Calibri" w:hAnsi="Calibri" w:cs="Calibri"/>
                <w:b/>
                <w:bCs/>
                <w:sz w:val="21"/>
                <w:szCs w:val="21"/>
              </w:rPr>
              <w:t xml:space="preserve"> Číslo LV</w:t>
            </w:r>
          </w:p>
        </w:tc>
        <w:tc>
          <w:tcPr>
            <w:tcW w:w="1680" w:type="dxa"/>
            <w:tcBorders>
              <w:top w:val="single" w:sz="8" w:space="0" w:color="auto"/>
              <w:left w:val="nil"/>
              <w:bottom w:val="single" w:sz="8" w:space="0" w:color="auto"/>
              <w:right w:val="single" w:sz="8" w:space="0" w:color="auto"/>
            </w:tcBorders>
            <w:shd w:val="clear" w:color="000000" w:fill="D9D9D9"/>
            <w:vAlign w:val="center"/>
            <w:hideMark/>
          </w:tcPr>
          <w:p w14:paraId="4EEBBD7D" w14:textId="77777777" w:rsidR="00003C7D" w:rsidRDefault="00003C7D" w:rsidP="004C7DB7">
            <w:pPr>
              <w:jc w:val="center"/>
              <w:rPr>
                <w:rFonts w:ascii="Calibri" w:hAnsi="Calibri" w:cs="Calibri"/>
                <w:b/>
                <w:bCs/>
                <w:sz w:val="21"/>
                <w:szCs w:val="21"/>
              </w:rPr>
            </w:pPr>
            <w:r>
              <w:rPr>
                <w:rFonts w:ascii="Calibri" w:hAnsi="Calibri" w:cs="Calibri"/>
                <w:b/>
                <w:bCs/>
                <w:sz w:val="21"/>
                <w:szCs w:val="21"/>
              </w:rPr>
              <w:t>Celková výměra m</w:t>
            </w:r>
            <w:r>
              <w:rPr>
                <w:rFonts w:ascii="Calibri" w:hAnsi="Calibri" w:cs="Calibri"/>
                <w:b/>
                <w:bCs/>
                <w:sz w:val="21"/>
                <w:szCs w:val="21"/>
                <w:vertAlign w:val="superscript"/>
              </w:rPr>
              <w:t>2</w:t>
            </w:r>
          </w:p>
        </w:tc>
      </w:tr>
      <w:tr w:rsidR="00003C7D" w14:paraId="0DCD3D94" w14:textId="77777777" w:rsidTr="004C7DB7">
        <w:trPr>
          <w:trHeight w:val="810"/>
        </w:trPr>
        <w:tc>
          <w:tcPr>
            <w:tcW w:w="9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4B3A90"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3745/10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461272F7"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4CD1409A"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14:paraId="12A829BE"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85610AC"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single" w:sz="4" w:space="0" w:color="auto"/>
              <w:left w:val="nil"/>
              <w:bottom w:val="single" w:sz="4" w:space="0" w:color="auto"/>
              <w:right w:val="single" w:sz="8" w:space="0" w:color="auto"/>
            </w:tcBorders>
            <w:shd w:val="clear" w:color="auto" w:fill="auto"/>
            <w:vAlign w:val="center"/>
            <w:hideMark/>
          </w:tcPr>
          <w:p w14:paraId="78CA8E97"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8 792 </w:t>
            </w:r>
          </w:p>
        </w:tc>
      </w:tr>
      <w:tr w:rsidR="00003C7D" w14:paraId="36C09742"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15C02106"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3450/5</w:t>
            </w:r>
          </w:p>
        </w:tc>
        <w:tc>
          <w:tcPr>
            <w:tcW w:w="1180" w:type="dxa"/>
            <w:tcBorders>
              <w:top w:val="nil"/>
              <w:left w:val="nil"/>
              <w:bottom w:val="single" w:sz="4" w:space="0" w:color="auto"/>
              <w:right w:val="single" w:sz="4" w:space="0" w:color="auto"/>
            </w:tcBorders>
            <w:shd w:val="clear" w:color="auto" w:fill="auto"/>
            <w:vAlign w:val="center"/>
            <w:hideMark/>
          </w:tcPr>
          <w:p w14:paraId="06BF96E2"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7F0C1C50" w14:textId="77777777" w:rsidR="00003C7D" w:rsidRDefault="00003C7D" w:rsidP="004C7DB7">
            <w:pPr>
              <w:jc w:val="center"/>
              <w:rPr>
                <w:rFonts w:ascii="Calibri" w:hAnsi="Calibri" w:cs="Calibri"/>
                <w:sz w:val="21"/>
                <w:szCs w:val="21"/>
              </w:rPr>
            </w:pPr>
            <w:r>
              <w:rPr>
                <w:rFonts w:ascii="Calibri" w:hAnsi="Calibri" w:cs="Calibri"/>
                <w:sz w:val="21"/>
                <w:szCs w:val="21"/>
              </w:rPr>
              <w:t>neplodná půda</w:t>
            </w:r>
          </w:p>
        </w:tc>
        <w:tc>
          <w:tcPr>
            <w:tcW w:w="3580" w:type="dxa"/>
            <w:tcBorders>
              <w:top w:val="nil"/>
              <w:left w:val="nil"/>
              <w:bottom w:val="single" w:sz="4" w:space="0" w:color="auto"/>
              <w:right w:val="single" w:sz="4" w:space="0" w:color="auto"/>
            </w:tcBorders>
            <w:shd w:val="clear" w:color="auto" w:fill="auto"/>
            <w:vAlign w:val="center"/>
            <w:hideMark/>
          </w:tcPr>
          <w:p w14:paraId="0EA71C75"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3BFB5D7E"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4" w:space="0" w:color="auto"/>
              <w:right w:val="single" w:sz="8" w:space="0" w:color="auto"/>
            </w:tcBorders>
            <w:shd w:val="clear" w:color="auto" w:fill="auto"/>
            <w:vAlign w:val="center"/>
            <w:hideMark/>
          </w:tcPr>
          <w:p w14:paraId="353E6BF6" w14:textId="77777777" w:rsidR="00003C7D" w:rsidRDefault="00003C7D" w:rsidP="004C7DB7">
            <w:pPr>
              <w:jc w:val="center"/>
              <w:rPr>
                <w:rFonts w:ascii="Calibri" w:hAnsi="Calibri" w:cs="Calibri"/>
                <w:sz w:val="21"/>
                <w:szCs w:val="21"/>
              </w:rPr>
            </w:pPr>
            <w:r>
              <w:rPr>
                <w:rFonts w:ascii="Calibri" w:hAnsi="Calibri" w:cs="Calibri"/>
                <w:sz w:val="21"/>
                <w:szCs w:val="21"/>
              </w:rPr>
              <w:t>884</w:t>
            </w:r>
          </w:p>
        </w:tc>
      </w:tr>
      <w:tr w:rsidR="00003C7D" w14:paraId="78724FC0" w14:textId="77777777" w:rsidTr="004C7DB7">
        <w:trPr>
          <w:trHeight w:val="820"/>
        </w:trPr>
        <w:tc>
          <w:tcPr>
            <w:tcW w:w="920" w:type="dxa"/>
            <w:tcBorders>
              <w:top w:val="nil"/>
              <w:left w:val="single" w:sz="8" w:space="0" w:color="auto"/>
              <w:bottom w:val="single" w:sz="8" w:space="0" w:color="auto"/>
              <w:right w:val="single" w:sz="4" w:space="0" w:color="auto"/>
            </w:tcBorders>
            <w:shd w:val="clear" w:color="auto" w:fill="auto"/>
            <w:vAlign w:val="center"/>
            <w:hideMark/>
          </w:tcPr>
          <w:p w14:paraId="15777F1E"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3745/5</w:t>
            </w:r>
          </w:p>
        </w:tc>
        <w:tc>
          <w:tcPr>
            <w:tcW w:w="1180" w:type="dxa"/>
            <w:tcBorders>
              <w:top w:val="nil"/>
              <w:left w:val="nil"/>
              <w:bottom w:val="single" w:sz="8" w:space="0" w:color="auto"/>
              <w:right w:val="single" w:sz="4" w:space="0" w:color="auto"/>
            </w:tcBorders>
            <w:shd w:val="clear" w:color="auto" w:fill="auto"/>
            <w:vAlign w:val="center"/>
            <w:hideMark/>
          </w:tcPr>
          <w:p w14:paraId="245467F5"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8" w:space="0" w:color="auto"/>
              <w:right w:val="single" w:sz="4" w:space="0" w:color="auto"/>
            </w:tcBorders>
            <w:shd w:val="clear" w:color="auto" w:fill="auto"/>
            <w:vAlign w:val="center"/>
            <w:hideMark/>
          </w:tcPr>
          <w:p w14:paraId="5524F579"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8" w:space="0" w:color="auto"/>
              <w:right w:val="single" w:sz="4" w:space="0" w:color="auto"/>
            </w:tcBorders>
            <w:shd w:val="clear" w:color="auto" w:fill="auto"/>
            <w:vAlign w:val="center"/>
            <w:hideMark/>
          </w:tcPr>
          <w:p w14:paraId="05EA0A23"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8" w:space="0" w:color="auto"/>
              <w:right w:val="single" w:sz="4" w:space="0" w:color="auto"/>
            </w:tcBorders>
            <w:shd w:val="clear" w:color="auto" w:fill="auto"/>
            <w:vAlign w:val="center"/>
            <w:hideMark/>
          </w:tcPr>
          <w:p w14:paraId="7E9398C2" w14:textId="77777777" w:rsidR="00003C7D" w:rsidRDefault="00003C7D" w:rsidP="004C7DB7">
            <w:pPr>
              <w:jc w:val="center"/>
              <w:rPr>
                <w:rFonts w:ascii="Calibri" w:hAnsi="Calibri" w:cs="Calibri"/>
                <w:sz w:val="21"/>
                <w:szCs w:val="21"/>
              </w:rPr>
            </w:pPr>
            <w:r>
              <w:rPr>
                <w:rFonts w:ascii="Calibri" w:hAnsi="Calibri" w:cs="Calibri"/>
                <w:sz w:val="21"/>
                <w:szCs w:val="21"/>
              </w:rPr>
              <w:t>1124</w:t>
            </w:r>
          </w:p>
        </w:tc>
        <w:tc>
          <w:tcPr>
            <w:tcW w:w="1680" w:type="dxa"/>
            <w:tcBorders>
              <w:top w:val="nil"/>
              <w:left w:val="nil"/>
              <w:bottom w:val="single" w:sz="8" w:space="0" w:color="auto"/>
              <w:right w:val="single" w:sz="8" w:space="0" w:color="auto"/>
            </w:tcBorders>
            <w:shd w:val="clear" w:color="auto" w:fill="auto"/>
            <w:vAlign w:val="center"/>
            <w:hideMark/>
          </w:tcPr>
          <w:p w14:paraId="7F584595" w14:textId="77777777" w:rsidR="00003C7D" w:rsidRDefault="00003C7D" w:rsidP="004C7DB7">
            <w:pPr>
              <w:jc w:val="center"/>
              <w:rPr>
                <w:rFonts w:ascii="Calibri" w:hAnsi="Calibri" w:cs="Calibri"/>
                <w:sz w:val="21"/>
                <w:szCs w:val="21"/>
              </w:rPr>
            </w:pPr>
            <w:r>
              <w:rPr>
                <w:rFonts w:ascii="Calibri" w:hAnsi="Calibri" w:cs="Calibri"/>
                <w:sz w:val="21"/>
                <w:szCs w:val="21"/>
              </w:rPr>
              <w:t>14769</w:t>
            </w:r>
          </w:p>
        </w:tc>
      </w:tr>
    </w:tbl>
    <w:p w14:paraId="546A64DF" w14:textId="77777777" w:rsidR="00003C7D" w:rsidRDefault="00003C7D" w:rsidP="00003C7D">
      <w:pPr>
        <w:jc w:val="both"/>
        <w:rPr>
          <w:rFonts w:ascii="Calibri" w:hAnsi="Calibri" w:cs="Calibri"/>
          <w:b/>
          <w:bCs/>
          <w:sz w:val="24"/>
          <w:szCs w:val="24"/>
        </w:rPr>
      </w:pPr>
    </w:p>
    <w:tbl>
      <w:tblPr>
        <w:tblW w:w="10403" w:type="dxa"/>
        <w:tblInd w:w="70" w:type="dxa"/>
        <w:tblCellMar>
          <w:left w:w="70" w:type="dxa"/>
          <w:right w:w="70" w:type="dxa"/>
        </w:tblCellMar>
        <w:tblLook w:val="04A0" w:firstRow="1" w:lastRow="0" w:firstColumn="1" w:lastColumn="0" w:noHBand="0" w:noVBand="1"/>
      </w:tblPr>
      <w:tblGrid>
        <w:gridCol w:w="7293"/>
        <w:gridCol w:w="146"/>
        <w:gridCol w:w="146"/>
        <w:gridCol w:w="146"/>
        <w:gridCol w:w="976"/>
        <w:gridCol w:w="1696"/>
      </w:tblGrid>
      <w:tr w:rsidR="00003C7D" w14:paraId="6CF76A68" w14:textId="77777777" w:rsidTr="004C7DB7">
        <w:trPr>
          <w:trHeight w:val="290"/>
        </w:trPr>
        <w:tc>
          <w:tcPr>
            <w:tcW w:w="7731" w:type="dxa"/>
            <w:gridSpan w:val="4"/>
            <w:tcBorders>
              <w:top w:val="nil"/>
              <w:left w:val="nil"/>
              <w:bottom w:val="nil"/>
              <w:right w:val="nil"/>
            </w:tcBorders>
            <w:shd w:val="clear" w:color="auto" w:fill="auto"/>
            <w:noWrap/>
            <w:vAlign w:val="center"/>
            <w:hideMark/>
          </w:tcPr>
          <w:p w14:paraId="21F031AA" w14:textId="77777777" w:rsidR="00003C7D" w:rsidRDefault="00003C7D" w:rsidP="004C7DB7">
            <w:pPr>
              <w:rPr>
                <w:rFonts w:ascii="Calibri" w:hAnsi="Calibri" w:cs="Calibri"/>
                <w:b/>
                <w:bCs/>
                <w:color w:val="000000"/>
                <w:sz w:val="24"/>
                <w:szCs w:val="24"/>
              </w:rPr>
            </w:pPr>
            <w:r>
              <w:rPr>
                <w:rFonts w:ascii="Calibri" w:hAnsi="Calibri" w:cs="Calibri"/>
                <w:b/>
                <w:bCs/>
                <w:color w:val="000000"/>
                <w:sz w:val="24"/>
                <w:szCs w:val="24"/>
              </w:rPr>
              <w:t>Přisypání ochranné hráze</w:t>
            </w:r>
          </w:p>
        </w:tc>
        <w:tc>
          <w:tcPr>
            <w:tcW w:w="976" w:type="dxa"/>
            <w:tcBorders>
              <w:top w:val="nil"/>
              <w:left w:val="nil"/>
              <w:bottom w:val="nil"/>
              <w:right w:val="nil"/>
            </w:tcBorders>
            <w:shd w:val="clear" w:color="auto" w:fill="auto"/>
            <w:noWrap/>
            <w:vAlign w:val="center"/>
            <w:hideMark/>
          </w:tcPr>
          <w:p w14:paraId="16ADFE0F" w14:textId="77777777" w:rsidR="00003C7D" w:rsidRDefault="00003C7D" w:rsidP="004C7DB7">
            <w:pPr>
              <w:jc w:val="center"/>
              <w:rPr>
                <w:rFonts w:ascii="Calibri" w:hAnsi="Calibri" w:cs="Calibri"/>
                <w:b/>
                <w:bCs/>
                <w:color w:val="000000"/>
              </w:rPr>
            </w:pPr>
          </w:p>
        </w:tc>
        <w:tc>
          <w:tcPr>
            <w:tcW w:w="1696" w:type="dxa"/>
            <w:tcBorders>
              <w:top w:val="nil"/>
              <w:left w:val="nil"/>
              <w:bottom w:val="nil"/>
              <w:right w:val="nil"/>
            </w:tcBorders>
            <w:shd w:val="clear" w:color="auto" w:fill="auto"/>
            <w:noWrap/>
            <w:vAlign w:val="center"/>
            <w:hideMark/>
          </w:tcPr>
          <w:p w14:paraId="2BF83AE0" w14:textId="77777777" w:rsidR="00003C7D" w:rsidRDefault="00003C7D" w:rsidP="004C7DB7">
            <w:pPr>
              <w:jc w:val="center"/>
              <w:rPr>
                <w:rFonts w:ascii="Calibri" w:hAnsi="Calibri" w:cs="Calibri"/>
              </w:rPr>
            </w:pPr>
          </w:p>
        </w:tc>
      </w:tr>
      <w:tr w:rsidR="00003C7D" w14:paraId="4B01DA89" w14:textId="77777777" w:rsidTr="004C7DB7">
        <w:trPr>
          <w:trHeight w:val="290"/>
        </w:trPr>
        <w:tc>
          <w:tcPr>
            <w:tcW w:w="7293" w:type="dxa"/>
            <w:tcBorders>
              <w:top w:val="nil"/>
              <w:left w:val="nil"/>
              <w:bottom w:val="nil"/>
              <w:right w:val="nil"/>
            </w:tcBorders>
            <w:shd w:val="clear" w:color="auto" w:fill="auto"/>
            <w:noWrap/>
            <w:vAlign w:val="bottom"/>
            <w:hideMark/>
          </w:tcPr>
          <w:p w14:paraId="6AB9F91C" w14:textId="77777777" w:rsidR="00003C7D" w:rsidRDefault="00003C7D" w:rsidP="004C7DB7">
            <w:pPr>
              <w:jc w:val="center"/>
              <w:rPr>
                <w:rFonts w:ascii="Calibri" w:hAnsi="Calibri" w:cs="Calibri"/>
              </w:rPr>
            </w:pPr>
          </w:p>
        </w:tc>
        <w:tc>
          <w:tcPr>
            <w:tcW w:w="146" w:type="dxa"/>
            <w:tcBorders>
              <w:top w:val="nil"/>
              <w:left w:val="nil"/>
              <w:bottom w:val="nil"/>
              <w:right w:val="nil"/>
            </w:tcBorders>
            <w:shd w:val="clear" w:color="auto" w:fill="auto"/>
            <w:noWrap/>
            <w:vAlign w:val="bottom"/>
            <w:hideMark/>
          </w:tcPr>
          <w:p w14:paraId="7B96A593"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D5AE2A6"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02B5EA07"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17DFBB5A"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7D2336FF" w14:textId="77777777" w:rsidR="00003C7D" w:rsidRDefault="00003C7D" w:rsidP="004C7DB7">
            <w:pPr>
              <w:rPr>
                <w:rFonts w:ascii="Calibri" w:hAnsi="Calibri" w:cs="Calibri"/>
              </w:rPr>
            </w:pPr>
          </w:p>
        </w:tc>
      </w:tr>
      <w:tr w:rsidR="00003C7D" w14:paraId="3BC6855E" w14:textId="77777777" w:rsidTr="004C7DB7">
        <w:trPr>
          <w:trHeight w:val="290"/>
        </w:trPr>
        <w:tc>
          <w:tcPr>
            <w:tcW w:w="7293" w:type="dxa"/>
            <w:tcBorders>
              <w:top w:val="nil"/>
              <w:left w:val="nil"/>
              <w:bottom w:val="nil"/>
              <w:right w:val="nil"/>
            </w:tcBorders>
            <w:shd w:val="clear" w:color="auto" w:fill="auto"/>
            <w:noWrap/>
            <w:vAlign w:val="bottom"/>
            <w:hideMark/>
          </w:tcPr>
          <w:p w14:paraId="21298407" w14:textId="4278C8F2" w:rsidR="00003C7D" w:rsidRDefault="008E0D77" w:rsidP="004C7DB7">
            <w:pPr>
              <w:rPr>
                <w:rFonts w:ascii="Calibri" w:hAnsi="Calibri" w:cs="Calibri"/>
                <w:color w:val="000000"/>
              </w:rPr>
            </w:pPr>
            <w:r>
              <w:rPr>
                <w:rFonts w:ascii="Calibri" w:hAnsi="Calibri" w:cs="Calibri"/>
                <w:noProof/>
              </w:rPr>
              <w:drawing>
                <wp:anchor distT="0" distB="0" distL="114300" distR="114300" simplePos="0" relativeHeight="251657728" behindDoc="0" locked="0" layoutInCell="1" allowOverlap="1" wp14:anchorId="178C6CC4" wp14:editId="75686F0A">
                  <wp:simplePos x="0" y="0"/>
                  <wp:positionH relativeFrom="column">
                    <wp:posOffset>0</wp:posOffset>
                  </wp:positionH>
                  <wp:positionV relativeFrom="paragraph">
                    <wp:posOffset>0</wp:posOffset>
                  </wp:positionV>
                  <wp:extent cx="6299200" cy="28956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9200" cy="289560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
            </w:tblGrid>
            <w:tr w:rsidR="00003C7D" w14:paraId="25A1951A" w14:textId="77777777" w:rsidTr="004C7DB7">
              <w:trPr>
                <w:trHeight w:val="290"/>
                <w:tblCellSpacing w:w="0" w:type="dxa"/>
              </w:trPr>
              <w:tc>
                <w:tcPr>
                  <w:tcW w:w="920" w:type="dxa"/>
                  <w:tcBorders>
                    <w:top w:val="nil"/>
                    <w:left w:val="nil"/>
                    <w:bottom w:val="nil"/>
                    <w:right w:val="nil"/>
                  </w:tcBorders>
                  <w:shd w:val="clear" w:color="auto" w:fill="auto"/>
                  <w:noWrap/>
                  <w:vAlign w:val="bottom"/>
                  <w:hideMark/>
                </w:tcPr>
                <w:p w14:paraId="50BAB43E" w14:textId="77777777" w:rsidR="00003C7D" w:rsidRDefault="00003C7D" w:rsidP="004C7DB7">
                  <w:pPr>
                    <w:rPr>
                      <w:rFonts w:ascii="Calibri" w:hAnsi="Calibri" w:cs="Calibri"/>
                      <w:color w:val="000000"/>
                    </w:rPr>
                  </w:pPr>
                </w:p>
              </w:tc>
            </w:tr>
          </w:tbl>
          <w:p w14:paraId="42E1D379" w14:textId="77777777" w:rsidR="00003C7D" w:rsidRDefault="00003C7D" w:rsidP="004C7DB7">
            <w:pPr>
              <w:rPr>
                <w:rFonts w:ascii="Calibri" w:hAnsi="Calibri" w:cs="Calibri"/>
                <w:color w:val="000000"/>
              </w:rPr>
            </w:pPr>
          </w:p>
        </w:tc>
        <w:tc>
          <w:tcPr>
            <w:tcW w:w="146" w:type="dxa"/>
            <w:tcBorders>
              <w:top w:val="nil"/>
              <w:left w:val="nil"/>
              <w:bottom w:val="nil"/>
              <w:right w:val="nil"/>
            </w:tcBorders>
            <w:shd w:val="clear" w:color="auto" w:fill="auto"/>
            <w:noWrap/>
            <w:vAlign w:val="bottom"/>
            <w:hideMark/>
          </w:tcPr>
          <w:p w14:paraId="6C7A984E"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631CFE3"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0011281"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342FACF1"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240A575E" w14:textId="77777777" w:rsidR="00003C7D" w:rsidRDefault="00003C7D" w:rsidP="004C7DB7">
            <w:pPr>
              <w:rPr>
                <w:rFonts w:ascii="Calibri" w:hAnsi="Calibri" w:cs="Calibri"/>
              </w:rPr>
            </w:pPr>
          </w:p>
        </w:tc>
      </w:tr>
      <w:tr w:rsidR="00003C7D" w14:paraId="0C08DDCD" w14:textId="77777777" w:rsidTr="004C7DB7">
        <w:trPr>
          <w:trHeight w:val="290"/>
        </w:trPr>
        <w:tc>
          <w:tcPr>
            <w:tcW w:w="7293" w:type="dxa"/>
            <w:tcBorders>
              <w:top w:val="nil"/>
              <w:left w:val="nil"/>
              <w:bottom w:val="nil"/>
              <w:right w:val="nil"/>
            </w:tcBorders>
            <w:shd w:val="clear" w:color="auto" w:fill="auto"/>
            <w:noWrap/>
            <w:vAlign w:val="bottom"/>
            <w:hideMark/>
          </w:tcPr>
          <w:p w14:paraId="49F7474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E7670B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0CF1B56"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74587992"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013CD340"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1580DF72" w14:textId="77777777" w:rsidR="00003C7D" w:rsidRDefault="00003C7D" w:rsidP="004C7DB7">
            <w:pPr>
              <w:rPr>
                <w:rFonts w:ascii="Calibri" w:hAnsi="Calibri" w:cs="Calibri"/>
              </w:rPr>
            </w:pPr>
          </w:p>
        </w:tc>
      </w:tr>
      <w:tr w:rsidR="00003C7D" w14:paraId="60D77FC1" w14:textId="77777777" w:rsidTr="004C7DB7">
        <w:trPr>
          <w:trHeight w:val="290"/>
        </w:trPr>
        <w:tc>
          <w:tcPr>
            <w:tcW w:w="7293" w:type="dxa"/>
            <w:tcBorders>
              <w:top w:val="nil"/>
              <w:left w:val="nil"/>
              <w:bottom w:val="nil"/>
              <w:right w:val="nil"/>
            </w:tcBorders>
            <w:shd w:val="clear" w:color="auto" w:fill="auto"/>
            <w:noWrap/>
            <w:vAlign w:val="bottom"/>
            <w:hideMark/>
          </w:tcPr>
          <w:p w14:paraId="4B31C81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4FD60EE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6206B5B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6753838"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49FA8BEB"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2BD68C77" w14:textId="77777777" w:rsidR="00003C7D" w:rsidRDefault="00003C7D" w:rsidP="004C7DB7">
            <w:pPr>
              <w:rPr>
                <w:rFonts w:ascii="Calibri" w:hAnsi="Calibri" w:cs="Calibri"/>
              </w:rPr>
            </w:pPr>
          </w:p>
        </w:tc>
      </w:tr>
      <w:tr w:rsidR="00003C7D" w14:paraId="744A247E" w14:textId="77777777" w:rsidTr="004C7DB7">
        <w:trPr>
          <w:trHeight w:val="290"/>
        </w:trPr>
        <w:tc>
          <w:tcPr>
            <w:tcW w:w="7293" w:type="dxa"/>
            <w:tcBorders>
              <w:top w:val="nil"/>
              <w:left w:val="nil"/>
              <w:bottom w:val="nil"/>
              <w:right w:val="nil"/>
            </w:tcBorders>
            <w:shd w:val="clear" w:color="auto" w:fill="auto"/>
            <w:noWrap/>
            <w:vAlign w:val="bottom"/>
            <w:hideMark/>
          </w:tcPr>
          <w:p w14:paraId="464CF6BD"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1A29285"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4DBB456"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BA20DAD"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32F375CC"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40FAE5AE" w14:textId="77777777" w:rsidR="00003C7D" w:rsidRDefault="00003C7D" w:rsidP="004C7DB7">
            <w:pPr>
              <w:rPr>
                <w:rFonts w:ascii="Calibri" w:hAnsi="Calibri" w:cs="Calibri"/>
              </w:rPr>
            </w:pPr>
          </w:p>
        </w:tc>
      </w:tr>
      <w:tr w:rsidR="00003C7D" w14:paraId="045528C1" w14:textId="77777777" w:rsidTr="004C7DB7">
        <w:trPr>
          <w:trHeight w:val="290"/>
        </w:trPr>
        <w:tc>
          <w:tcPr>
            <w:tcW w:w="7293" w:type="dxa"/>
            <w:tcBorders>
              <w:top w:val="nil"/>
              <w:left w:val="nil"/>
              <w:bottom w:val="nil"/>
              <w:right w:val="nil"/>
            </w:tcBorders>
            <w:shd w:val="clear" w:color="auto" w:fill="auto"/>
            <w:noWrap/>
            <w:vAlign w:val="bottom"/>
            <w:hideMark/>
          </w:tcPr>
          <w:p w14:paraId="5B66DF45"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49050AE"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7F73EB4A"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D166C0C"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003BCD13"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1136F4AC" w14:textId="77777777" w:rsidR="00003C7D" w:rsidRDefault="00003C7D" w:rsidP="004C7DB7">
            <w:pPr>
              <w:rPr>
                <w:rFonts w:ascii="Calibri" w:hAnsi="Calibri" w:cs="Calibri"/>
              </w:rPr>
            </w:pPr>
          </w:p>
        </w:tc>
      </w:tr>
      <w:tr w:rsidR="00003C7D" w14:paraId="056EF4FA" w14:textId="77777777" w:rsidTr="004C7DB7">
        <w:trPr>
          <w:trHeight w:val="290"/>
        </w:trPr>
        <w:tc>
          <w:tcPr>
            <w:tcW w:w="7293" w:type="dxa"/>
            <w:tcBorders>
              <w:top w:val="nil"/>
              <w:left w:val="nil"/>
              <w:bottom w:val="nil"/>
              <w:right w:val="nil"/>
            </w:tcBorders>
            <w:shd w:val="clear" w:color="auto" w:fill="auto"/>
            <w:noWrap/>
            <w:vAlign w:val="bottom"/>
            <w:hideMark/>
          </w:tcPr>
          <w:p w14:paraId="520933C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4614707B"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92BEF29"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4582AE84"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416DE7C1"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30609CDF" w14:textId="77777777" w:rsidR="00003C7D" w:rsidRDefault="00003C7D" w:rsidP="004C7DB7">
            <w:pPr>
              <w:rPr>
                <w:rFonts w:ascii="Calibri" w:hAnsi="Calibri" w:cs="Calibri"/>
              </w:rPr>
            </w:pPr>
          </w:p>
        </w:tc>
      </w:tr>
      <w:tr w:rsidR="00003C7D" w14:paraId="7FBB5C0E" w14:textId="77777777" w:rsidTr="004C7DB7">
        <w:trPr>
          <w:trHeight w:val="290"/>
        </w:trPr>
        <w:tc>
          <w:tcPr>
            <w:tcW w:w="7293" w:type="dxa"/>
            <w:tcBorders>
              <w:top w:val="nil"/>
              <w:left w:val="nil"/>
              <w:bottom w:val="nil"/>
              <w:right w:val="nil"/>
            </w:tcBorders>
            <w:shd w:val="clear" w:color="auto" w:fill="auto"/>
            <w:noWrap/>
            <w:vAlign w:val="bottom"/>
            <w:hideMark/>
          </w:tcPr>
          <w:p w14:paraId="0CB8C5C2"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7875A07"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0E957B03"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79CEBF9"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7A1566AD"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2210F608" w14:textId="77777777" w:rsidR="00003C7D" w:rsidRDefault="00003C7D" w:rsidP="004C7DB7">
            <w:pPr>
              <w:rPr>
                <w:rFonts w:ascii="Calibri" w:hAnsi="Calibri" w:cs="Calibri"/>
              </w:rPr>
            </w:pPr>
          </w:p>
        </w:tc>
      </w:tr>
      <w:tr w:rsidR="00003C7D" w14:paraId="4025A15D" w14:textId="77777777" w:rsidTr="004C7DB7">
        <w:trPr>
          <w:trHeight w:val="290"/>
        </w:trPr>
        <w:tc>
          <w:tcPr>
            <w:tcW w:w="7293" w:type="dxa"/>
            <w:tcBorders>
              <w:top w:val="nil"/>
              <w:left w:val="nil"/>
              <w:bottom w:val="nil"/>
              <w:right w:val="nil"/>
            </w:tcBorders>
            <w:shd w:val="clear" w:color="auto" w:fill="auto"/>
            <w:noWrap/>
            <w:vAlign w:val="bottom"/>
            <w:hideMark/>
          </w:tcPr>
          <w:p w14:paraId="51C78C6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6F624D6A"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940E155"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9113D3D"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65673250"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43020925" w14:textId="77777777" w:rsidR="00003C7D" w:rsidRDefault="00003C7D" w:rsidP="004C7DB7">
            <w:pPr>
              <w:rPr>
                <w:rFonts w:ascii="Calibri" w:hAnsi="Calibri" w:cs="Calibri"/>
              </w:rPr>
            </w:pPr>
          </w:p>
        </w:tc>
      </w:tr>
      <w:tr w:rsidR="00003C7D" w14:paraId="118BAA34" w14:textId="77777777" w:rsidTr="004C7DB7">
        <w:trPr>
          <w:trHeight w:val="290"/>
        </w:trPr>
        <w:tc>
          <w:tcPr>
            <w:tcW w:w="7293" w:type="dxa"/>
            <w:tcBorders>
              <w:top w:val="nil"/>
              <w:left w:val="nil"/>
              <w:bottom w:val="nil"/>
              <w:right w:val="nil"/>
            </w:tcBorders>
            <w:shd w:val="clear" w:color="auto" w:fill="auto"/>
            <w:noWrap/>
            <w:vAlign w:val="bottom"/>
            <w:hideMark/>
          </w:tcPr>
          <w:p w14:paraId="7EAC4D37"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31B2E6B"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4D08707"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ED8EE4F"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233B3394"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3136774E" w14:textId="77777777" w:rsidR="00003C7D" w:rsidRDefault="00003C7D" w:rsidP="004C7DB7">
            <w:pPr>
              <w:rPr>
                <w:rFonts w:ascii="Calibri" w:hAnsi="Calibri" w:cs="Calibri"/>
              </w:rPr>
            </w:pPr>
          </w:p>
        </w:tc>
      </w:tr>
      <w:tr w:rsidR="00003C7D" w14:paraId="29B510C8" w14:textId="77777777" w:rsidTr="004C7DB7">
        <w:trPr>
          <w:trHeight w:val="290"/>
        </w:trPr>
        <w:tc>
          <w:tcPr>
            <w:tcW w:w="7293" w:type="dxa"/>
            <w:tcBorders>
              <w:top w:val="nil"/>
              <w:left w:val="nil"/>
              <w:bottom w:val="nil"/>
              <w:right w:val="nil"/>
            </w:tcBorders>
            <w:shd w:val="clear" w:color="auto" w:fill="auto"/>
            <w:noWrap/>
            <w:vAlign w:val="bottom"/>
            <w:hideMark/>
          </w:tcPr>
          <w:p w14:paraId="360D4F94"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7B2AD9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CB9747B"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1B68699"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62567558"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29E0A20A" w14:textId="77777777" w:rsidR="00003C7D" w:rsidRDefault="00003C7D" w:rsidP="004C7DB7">
            <w:pPr>
              <w:rPr>
                <w:rFonts w:ascii="Calibri" w:hAnsi="Calibri" w:cs="Calibri"/>
              </w:rPr>
            </w:pPr>
          </w:p>
        </w:tc>
      </w:tr>
      <w:tr w:rsidR="00003C7D" w14:paraId="0CD5FDF0" w14:textId="77777777" w:rsidTr="004C7DB7">
        <w:trPr>
          <w:trHeight w:val="290"/>
        </w:trPr>
        <w:tc>
          <w:tcPr>
            <w:tcW w:w="7293" w:type="dxa"/>
            <w:tcBorders>
              <w:top w:val="nil"/>
              <w:left w:val="nil"/>
              <w:bottom w:val="nil"/>
              <w:right w:val="nil"/>
            </w:tcBorders>
            <w:shd w:val="clear" w:color="auto" w:fill="auto"/>
            <w:noWrap/>
            <w:vAlign w:val="bottom"/>
            <w:hideMark/>
          </w:tcPr>
          <w:p w14:paraId="22519682"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F07C88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8A3B715"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BB37FA4"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50347657"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07ACD78D" w14:textId="77777777" w:rsidR="00003C7D" w:rsidRDefault="00003C7D" w:rsidP="004C7DB7">
            <w:pPr>
              <w:rPr>
                <w:rFonts w:ascii="Calibri" w:hAnsi="Calibri" w:cs="Calibri"/>
              </w:rPr>
            </w:pPr>
          </w:p>
        </w:tc>
      </w:tr>
      <w:tr w:rsidR="00003C7D" w14:paraId="26976B8E" w14:textId="77777777" w:rsidTr="004C7DB7">
        <w:trPr>
          <w:trHeight w:val="290"/>
        </w:trPr>
        <w:tc>
          <w:tcPr>
            <w:tcW w:w="7293" w:type="dxa"/>
            <w:tcBorders>
              <w:top w:val="nil"/>
              <w:left w:val="nil"/>
              <w:bottom w:val="nil"/>
              <w:right w:val="nil"/>
            </w:tcBorders>
            <w:shd w:val="clear" w:color="auto" w:fill="auto"/>
            <w:noWrap/>
            <w:vAlign w:val="bottom"/>
            <w:hideMark/>
          </w:tcPr>
          <w:p w14:paraId="087B9F22"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09947EA5"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0CB48A0"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31ADDCF2"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7601F9F1"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44DE7E13" w14:textId="77777777" w:rsidR="00003C7D" w:rsidRDefault="00003C7D" w:rsidP="004C7DB7">
            <w:pPr>
              <w:rPr>
                <w:rFonts w:ascii="Calibri" w:hAnsi="Calibri" w:cs="Calibri"/>
              </w:rPr>
            </w:pPr>
          </w:p>
        </w:tc>
      </w:tr>
      <w:tr w:rsidR="00003C7D" w14:paraId="74D8D486" w14:textId="77777777" w:rsidTr="004C7DB7">
        <w:trPr>
          <w:trHeight w:val="290"/>
        </w:trPr>
        <w:tc>
          <w:tcPr>
            <w:tcW w:w="7293" w:type="dxa"/>
            <w:tcBorders>
              <w:top w:val="nil"/>
              <w:left w:val="nil"/>
              <w:bottom w:val="nil"/>
              <w:right w:val="nil"/>
            </w:tcBorders>
            <w:shd w:val="clear" w:color="auto" w:fill="auto"/>
            <w:noWrap/>
            <w:vAlign w:val="bottom"/>
            <w:hideMark/>
          </w:tcPr>
          <w:p w14:paraId="1A05F976"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723FD34B"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599E3A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4BBE42DF"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5D18455E"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072A179F" w14:textId="77777777" w:rsidR="00003C7D" w:rsidRDefault="00003C7D" w:rsidP="004C7DB7">
            <w:pPr>
              <w:rPr>
                <w:rFonts w:ascii="Calibri" w:hAnsi="Calibri" w:cs="Calibri"/>
              </w:rPr>
            </w:pPr>
          </w:p>
        </w:tc>
      </w:tr>
      <w:tr w:rsidR="00003C7D" w14:paraId="613D3563" w14:textId="77777777" w:rsidTr="004C7DB7">
        <w:trPr>
          <w:trHeight w:val="290"/>
        </w:trPr>
        <w:tc>
          <w:tcPr>
            <w:tcW w:w="7293" w:type="dxa"/>
            <w:tcBorders>
              <w:top w:val="nil"/>
              <w:left w:val="nil"/>
              <w:bottom w:val="nil"/>
              <w:right w:val="nil"/>
            </w:tcBorders>
            <w:shd w:val="clear" w:color="auto" w:fill="auto"/>
            <w:noWrap/>
            <w:vAlign w:val="bottom"/>
            <w:hideMark/>
          </w:tcPr>
          <w:p w14:paraId="3D5E0780"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B5285DA"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07E5D98F"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17D802DE"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54F2AFCD"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7D4F2B4D" w14:textId="77777777" w:rsidR="00003C7D" w:rsidRDefault="00003C7D" w:rsidP="004C7DB7">
            <w:pPr>
              <w:rPr>
                <w:rFonts w:ascii="Calibri" w:hAnsi="Calibri" w:cs="Calibri"/>
              </w:rPr>
            </w:pPr>
          </w:p>
        </w:tc>
      </w:tr>
      <w:tr w:rsidR="00003C7D" w14:paraId="404E0BDF" w14:textId="77777777" w:rsidTr="004C7DB7">
        <w:trPr>
          <w:trHeight w:val="290"/>
        </w:trPr>
        <w:tc>
          <w:tcPr>
            <w:tcW w:w="7293" w:type="dxa"/>
            <w:tcBorders>
              <w:top w:val="nil"/>
              <w:left w:val="nil"/>
              <w:bottom w:val="nil"/>
              <w:right w:val="nil"/>
            </w:tcBorders>
            <w:shd w:val="clear" w:color="auto" w:fill="auto"/>
            <w:noWrap/>
            <w:vAlign w:val="bottom"/>
            <w:hideMark/>
          </w:tcPr>
          <w:p w14:paraId="04360018"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6AE462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06C51651"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51F5C8FD"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5D2C6827"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0BA47CA2" w14:textId="77777777" w:rsidR="00003C7D" w:rsidRDefault="00003C7D" w:rsidP="004C7DB7">
            <w:pPr>
              <w:rPr>
                <w:rFonts w:ascii="Calibri" w:hAnsi="Calibri" w:cs="Calibri"/>
              </w:rPr>
            </w:pPr>
          </w:p>
        </w:tc>
      </w:tr>
      <w:tr w:rsidR="00003C7D" w14:paraId="04D29A9C" w14:textId="77777777" w:rsidTr="004C7DB7">
        <w:trPr>
          <w:trHeight w:val="290"/>
        </w:trPr>
        <w:tc>
          <w:tcPr>
            <w:tcW w:w="7293" w:type="dxa"/>
            <w:tcBorders>
              <w:top w:val="nil"/>
              <w:left w:val="nil"/>
              <w:bottom w:val="nil"/>
              <w:right w:val="nil"/>
            </w:tcBorders>
            <w:shd w:val="clear" w:color="auto" w:fill="auto"/>
            <w:noWrap/>
            <w:vAlign w:val="bottom"/>
            <w:hideMark/>
          </w:tcPr>
          <w:p w14:paraId="0D2A4C9F"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ACA24BD"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27F02A3F" w14:textId="77777777" w:rsidR="00003C7D" w:rsidRDefault="00003C7D" w:rsidP="004C7DB7">
            <w:pPr>
              <w:rPr>
                <w:rFonts w:ascii="Calibri" w:hAnsi="Calibri" w:cs="Calibri"/>
              </w:rPr>
            </w:pPr>
          </w:p>
        </w:tc>
        <w:tc>
          <w:tcPr>
            <w:tcW w:w="146" w:type="dxa"/>
            <w:tcBorders>
              <w:top w:val="nil"/>
              <w:left w:val="nil"/>
              <w:bottom w:val="nil"/>
              <w:right w:val="nil"/>
            </w:tcBorders>
            <w:shd w:val="clear" w:color="auto" w:fill="auto"/>
            <w:noWrap/>
            <w:vAlign w:val="bottom"/>
            <w:hideMark/>
          </w:tcPr>
          <w:p w14:paraId="43918695" w14:textId="77777777" w:rsidR="00003C7D" w:rsidRDefault="00003C7D" w:rsidP="004C7DB7">
            <w:pPr>
              <w:rPr>
                <w:rFonts w:ascii="Calibri" w:hAnsi="Calibri" w:cs="Calibri"/>
              </w:rPr>
            </w:pPr>
          </w:p>
        </w:tc>
        <w:tc>
          <w:tcPr>
            <w:tcW w:w="976" w:type="dxa"/>
            <w:tcBorders>
              <w:top w:val="nil"/>
              <w:left w:val="nil"/>
              <w:bottom w:val="nil"/>
              <w:right w:val="nil"/>
            </w:tcBorders>
            <w:shd w:val="clear" w:color="auto" w:fill="auto"/>
            <w:noWrap/>
            <w:vAlign w:val="bottom"/>
            <w:hideMark/>
          </w:tcPr>
          <w:p w14:paraId="40E4D7D9" w14:textId="77777777" w:rsidR="00003C7D" w:rsidRDefault="00003C7D" w:rsidP="004C7DB7">
            <w:pPr>
              <w:rPr>
                <w:rFonts w:ascii="Calibri" w:hAnsi="Calibri" w:cs="Calibri"/>
              </w:rPr>
            </w:pPr>
          </w:p>
        </w:tc>
        <w:tc>
          <w:tcPr>
            <w:tcW w:w="1696" w:type="dxa"/>
            <w:tcBorders>
              <w:top w:val="nil"/>
              <w:left w:val="nil"/>
              <w:bottom w:val="nil"/>
              <w:right w:val="nil"/>
            </w:tcBorders>
            <w:shd w:val="clear" w:color="auto" w:fill="auto"/>
            <w:noWrap/>
            <w:vAlign w:val="bottom"/>
            <w:hideMark/>
          </w:tcPr>
          <w:p w14:paraId="263971E1" w14:textId="77777777" w:rsidR="00003C7D" w:rsidRDefault="00003C7D" w:rsidP="004C7DB7">
            <w:pPr>
              <w:rPr>
                <w:rFonts w:ascii="Calibri" w:hAnsi="Calibri" w:cs="Calibri"/>
              </w:rPr>
            </w:pPr>
          </w:p>
        </w:tc>
      </w:tr>
    </w:tbl>
    <w:p w14:paraId="1E820C4B" w14:textId="77777777" w:rsidR="00003C7D" w:rsidRDefault="00003C7D" w:rsidP="00003C7D">
      <w:pPr>
        <w:jc w:val="both"/>
        <w:rPr>
          <w:rFonts w:ascii="Calibri" w:hAnsi="Calibri" w:cs="Calibri"/>
          <w:b/>
          <w:bCs/>
          <w:sz w:val="24"/>
          <w:szCs w:val="24"/>
        </w:rPr>
      </w:pPr>
      <w:r>
        <w:rPr>
          <w:rFonts w:ascii="Calibri" w:hAnsi="Calibri" w:cs="Calibri"/>
          <w:sz w:val="24"/>
          <w:szCs w:val="24"/>
        </w:rPr>
        <w:t xml:space="preserve">k. </w:t>
      </w:r>
      <w:proofErr w:type="spellStart"/>
      <w:r>
        <w:rPr>
          <w:rFonts w:ascii="Calibri" w:hAnsi="Calibri" w:cs="Calibri"/>
          <w:sz w:val="24"/>
          <w:szCs w:val="24"/>
        </w:rPr>
        <w:t>ú.</w:t>
      </w:r>
      <w:proofErr w:type="spellEnd"/>
      <w:r>
        <w:rPr>
          <w:rFonts w:ascii="Calibri" w:hAnsi="Calibri" w:cs="Calibri"/>
          <w:sz w:val="24"/>
          <w:szCs w:val="24"/>
        </w:rPr>
        <w:t xml:space="preserve"> Poštorná</w:t>
      </w:r>
    </w:p>
    <w:tbl>
      <w:tblPr>
        <w:tblW w:w="10060" w:type="dxa"/>
        <w:tblInd w:w="70" w:type="dxa"/>
        <w:tblCellMar>
          <w:left w:w="70" w:type="dxa"/>
          <w:right w:w="70" w:type="dxa"/>
        </w:tblCellMar>
        <w:tblLook w:val="04A0" w:firstRow="1" w:lastRow="0" w:firstColumn="1" w:lastColumn="0" w:noHBand="0" w:noVBand="1"/>
      </w:tblPr>
      <w:tblGrid>
        <w:gridCol w:w="920"/>
        <w:gridCol w:w="1180"/>
        <w:gridCol w:w="1740"/>
        <w:gridCol w:w="3580"/>
        <w:gridCol w:w="960"/>
        <w:gridCol w:w="1680"/>
      </w:tblGrid>
      <w:tr w:rsidR="00003C7D" w14:paraId="26B95DAF" w14:textId="77777777" w:rsidTr="004C7DB7">
        <w:trPr>
          <w:trHeight w:val="300"/>
        </w:trPr>
        <w:tc>
          <w:tcPr>
            <w:tcW w:w="920" w:type="dxa"/>
            <w:tcBorders>
              <w:top w:val="nil"/>
              <w:left w:val="nil"/>
              <w:bottom w:val="nil"/>
              <w:right w:val="nil"/>
            </w:tcBorders>
            <w:shd w:val="clear" w:color="auto" w:fill="auto"/>
            <w:noWrap/>
            <w:vAlign w:val="bottom"/>
            <w:hideMark/>
          </w:tcPr>
          <w:p w14:paraId="7E1E66DE" w14:textId="77777777" w:rsidR="00003C7D" w:rsidRDefault="00003C7D" w:rsidP="004C7DB7">
            <w:pPr>
              <w:rPr>
                <w:rFonts w:ascii="Calibri" w:hAnsi="Calibri" w:cs="Calibri"/>
                <w:b/>
                <w:bCs/>
                <w:color w:val="000000"/>
                <w:sz w:val="24"/>
                <w:szCs w:val="24"/>
              </w:rPr>
            </w:pPr>
            <w:r>
              <w:rPr>
                <w:rFonts w:ascii="Calibri" w:hAnsi="Calibri" w:cs="Calibri"/>
                <w:b/>
                <w:bCs/>
                <w:color w:val="000000"/>
                <w:sz w:val="24"/>
                <w:szCs w:val="24"/>
              </w:rPr>
              <w:t>D20</w:t>
            </w:r>
          </w:p>
        </w:tc>
        <w:tc>
          <w:tcPr>
            <w:tcW w:w="1180" w:type="dxa"/>
            <w:tcBorders>
              <w:top w:val="nil"/>
              <w:left w:val="nil"/>
              <w:bottom w:val="nil"/>
              <w:right w:val="nil"/>
            </w:tcBorders>
            <w:shd w:val="clear" w:color="auto" w:fill="auto"/>
            <w:noWrap/>
            <w:vAlign w:val="bottom"/>
            <w:hideMark/>
          </w:tcPr>
          <w:p w14:paraId="6F5D59BE" w14:textId="77777777" w:rsidR="00003C7D" w:rsidRDefault="00003C7D" w:rsidP="004C7DB7">
            <w:pPr>
              <w:rPr>
                <w:rFonts w:ascii="Calibri" w:hAnsi="Calibri" w:cs="Calibri"/>
                <w:b/>
                <w:bCs/>
                <w:color w:val="000000"/>
                <w:sz w:val="24"/>
                <w:szCs w:val="24"/>
              </w:rPr>
            </w:pPr>
          </w:p>
        </w:tc>
        <w:tc>
          <w:tcPr>
            <w:tcW w:w="1740" w:type="dxa"/>
            <w:tcBorders>
              <w:top w:val="nil"/>
              <w:left w:val="nil"/>
              <w:bottom w:val="nil"/>
              <w:right w:val="nil"/>
            </w:tcBorders>
            <w:shd w:val="clear" w:color="auto" w:fill="auto"/>
            <w:noWrap/>
            <w:vAlign w:val="bottom"/>
            <w:hideMark/>
          </w:tcPr>
          <w:p w14:paraId="6B48BB0B" w14:textId="77777777" w:rsidR="00003C7D" w:rsidRDefault="00003C7D" w:rsidP="004C7DB7">
            <w:pPr>
              <w:rPr>
                <w:rFonts w:ascii="Calibri" w:hAnsi="Calibri" w:cs="Calibri"/>
              </w:rPr>
            </w:pPr>
          </w:p>
        </w:tc>
        <w:tc>
          <w:tcPr>
            <w:tcW w:w="3580" w:type="dxa"/>
            <w:tcBorders>
              <w:top w:val="nil"/>
              <w:left w:val="nil"/>
              <w:bottom w:val="nil"/>
              <w:right w:val="nil"/>
            </w:tcBorders>
            <w:shd w:val="clear" w:color="auto" w:fill="auto"/>
            <w:noWrap/>
            <w:vAlign w:val="bottom"/>
            <w:hideMark/>
          </w:tcPr>
          <w:p w14:paraId="603C79EC" w14:textId="77777777" w:rsidR="00003C7D" w:rsidRDefault="00003C7D" w:rsidP="004C7DB7">
            <w:pPr>
              <w:rPr>
                <w:rFonts w:ascii="Calibri" w:hAnsi="Calibri" w:cs="Calibri"/>
              </w:rPr>
            </w:pPr>
          </w:p>
        </w:tc>
        <w:tc>
          <w:tcPr>
            <w:tcW w:w="960" w:type="dxa"/>
            <w:tcBorders>
              <w:top w:val="nil"/>
              <w:left w:val="nil"/>
              <w:bottom w:val="nil"/>
              <w:right w:val="nil"/>
            </w:tcBorders>
            <w:shd w:val="clear" w:color="auto" w:fill="auto"/>
            <w:noWrap/>
            <w:vAlign w:val="bottom"/>
            <w:hideMark/>
          </w:tcPr>
          <w:p w14:paraId="0B1E465A" w14:textId="77777777" w:rsidR="00003C7D" w:rsidRDefault="00003C7D" w:rsidP="004C7DB7">
            <w:pPr>
              <w:rPr>
                <w:rFonts w:ascii="Calibri" w:hAnsi="Calibri" w:cs="Calibri"/>
              </w:rPr>
            </w:pPr>
          </w:p>
        </w:tc>
        <w:tc>
          <w:tcPr>
            <w:tcW w:w="1680" w:type="dxa"/>
            <w:tcBorders>
              <w:top w:val="nil"/>
              <w:left w:val="nil"/>
              <w:bottom w:val="nil"/>
              <w:right w:val="nil"/>
            </w:tcBorders>
            <w:shd w:val="clear" w:color="auto" w:fill="auto"/>
            <w:noWrap/>
            <w:vAlign w:val="bottom"/>
            <w:hideMark/>
          </w:tcPr>
          <w:p w14:paraId="237DA897" w14:textId="77777777" w:rsidR="00003C7D" w:rsidRDefault="00003C7D" w:rsidP="004C7DB7">
            <w:pPr>
              <w:rPr>
                <w:rFonts w:ascii="Calibri" w:hAnsi="Calibri" w:cs="Calibri"/>
              </w:rPr>
            </w:pPr>
          </w:p>
        </w:tc>
      </w:tr>
      <w:tr w:rsidR="00003C7D" w14:paraId="493D23FE" w14:textId="77777777" w:rsidTr="004C7DB7">
        <w:trPr>
          <w:trHeight w:val="810"/>
        </w:trPr>
        <w:tc>
          <w:tcPr>
            <w:tcW w:w="92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304BB839" w14:textId="77777777" w:rsidR="00003C7D" w:rsidRDefault="00003C7D" w:rsidP="004C7DB7">
            <w:pPr>
              <w:jc w:val="center"/>
              <w:rPr>
                <w:rFonts w:ascii="Calibri" w:hAnsi="Calibri" w:cs="Calibri"/>
                <w:b/>
                <w:bCs/>
                <w:sz w:val="21"/>
                <w:szCs w:val="21"/>
              </w:rPr>
            </w:pPr>
            <w:r>
              <w:rPr>
                <w:rFonts w:ascii="Calibri" w:hAnsi="Calibri" w:cs="Calibri"/>
                <w:b/>
                <w:bCs/>
                <w:sz w:val="21"/>
                <w:szCs w:val="21"/>
              </w:rPr>
              <w:t>Číslo parcely KN</w:t>
            </w:r>
          </w:p>
        </w:tc>
        <w:tc>
          <w:tcPr>
            <w:tcW w:w="1180" w:type="dxa"/>
            <w:tcBorders>
              <w:top w:val="single" w:sz="8" w:space="0" w:color="auto"/>
              <w:left w:val="nil"/>
              <w:bottom w:val="single" w:sz="8" w:space="0" w:color="auto"/>
              <w:right w:val="single" w:sz="4" w:space="0" w:color="auto"/>
            </w:tcBorders>
            <w:shd w:val="clear" w:color="000000" w:fill="D9D9D9"/>
            <w:vAlign w:val="center"/>
            <w:hideMark/>
          </w:tcPr>
          <w:p w14:paraId="63E73EA4" w14:textId="77777777" w:rsidR="00003C7D" w:rsidRDefault="00003C7D" w:rsidP="004C7DB7">
            <w:pPr>
              <w:jc w:val="center"/>
              <w:rPr>
                <w:rFonts w:ascii="Calibri" w:hAnsi="Calibri" w:cs="Calibri"/>
                <w:b/>
                <w:bCs/>
                <w:sz w:val="21"/>
                <w:szCs w:val="21"/>
              </w:rPr>
            </w:pPr>
            <w:r>
              <w:rPr>
                <w:rFonts w:ascii="Calibri" w:hAnsi="Calibri" w:cs="Calibri"/>
                <w:b/>
                <w:bCs/>
                <w:sz w:val="21"/>
                <w:szCs w:val="21"/>
              </w:rPr>
              <w:t>Druh pozemku</w:t>
            </w:r>
          </w:p>
        </w:tc>
        <w:tc>
          <w:tcPr>
            <w:tcW w:w="1740" w:type="dxa"/>
            <w:tcBorders>
              <w:top w:val="single" w:sz="8" w:space="0" w:color="auto"/>
              <w:left w:val="nil"/>
              <w:bottom w:val="single" w:sz="8" w:space="0" w:color="auto"/>
              <w:right w:val="single" w:sz="4" w:space="0" w:color="auto"/>
            </w:tcBorders>
            <w:shd w:val="clear" w:color="000000" w:fill="D9D9D9"/>
            <w:vAlign w:val="center"/>
            <w:hideMark/>
          </w:tcPr>
          <w:p w14:paraId="395B14E9" w14:textId="77777777" w:rsidR="00003C7D" w:rsidRDefault="00003C7D" w:rsidP="004C7DB7">
            <w:pPr>
              <w:jc w:val="center"/>
              <w:rPr>
                <w:rFonts w:ascii="Calibri" w:hAnsi="Calibri" w:cs="Calibri"/>
                <w:b/>
                <w:bCs/>
                <w:sz w:val="21"/>
                <w:szCs w:val="21"/>
              </w:rPr>
            </w:pPr>
            <w:r>
              <w:rPr>
                <w:rFonts w:ascii="Calibri" w:hAnsi="Calibri" w:cs="Calibri"/>
                <w:b/>
                <w:bCs/>
                <w:sz w:val="21"/>
                <w:szCs w:val="21"/>
              </w:rPr>
              <w:t>způsob využití</w:t>
            </w:r>
          </w:p>
        </w:tc>
        <w:tc>
          <w:tcPr>
            <w:tcW w:w="3580" w:type="dxa"/>
            <w:tcBorders>
              <w:top w:val="single" w:sz="8" w:space="0" w:color="auto"/>
              <w:left w:val="nil"/>
              <w:bottom w:val="single" w:sz="8" w:space="0" w:color="auto"/>
              <w:right w:val="single" w:sz="4" w:space="0" w:color="auto"/>
            </w:tcBorders>
            <w:shd w:val="clear" w:color="000000" w:fill="D9D9D9"/>
            <w:vAlign w:val="center"/>
            <w:hideMark/>
          </w:tcPr>
          <w:p w14:paraId="763E07BB" w14:textId="77777777" w:rsidR="00003C7D" w:rsidRDefault="00003C7D" w:rsidP="004C7DB7">
            <w:pPr>
              <w:jc w:val="center"/>
              <w:rPr>
                <w:rFonts w:ascii="Calibri" w:hAnsi="Calibri" w:cs="Calibri"/>
                <w:b/>
                <w:bCs/>
                <w:sz w:val="21"/>
                <w:szCs w:val="21"/>
              </w:rPr>
            </w:pPr>
            <w:r>
              <w:rPr>
                <w:rFonts w:ascii="Calibri" w:hAnsi="Calibri" w:cs="Calibri"/>
                <w:b/>
                <w:bCs/>
                <w:sz w:val="21"/>
                <w:szCs w:val="21"/>
              </w:rPr>
              <w:t>Vlastník pozemku</w:t>
            </w:r>
          </w:p>
        </w:tc>
        <w:tc>
          <w:tcPr>
            <w:tcW w:w="960" w:type="dxa"/>
            <w:tcBorders>
              <w:top w:val="single" w:sz="8" w:space="0" w:color="auto"/>
              <w:left w:val="nil"/>
              <w:bottom w:val="single" w:sz="8" w:space="0" w:color="auto"/>
              <w:right w:val="single" w:sz="4" w:space="0" w:color="auto"/>
            </w:tcBorders>
            <w:shd w:val="clear" w:color="000000" w:fill="D9D9D9"/>
            <w:vAlign w:val="center"/>
            <w:hideMark/>
          </w:tcPr>
          <w:p w14:paraId="44BB9003" w14:textId="77777777" w:rsidR="00003C7D" w:rsidRDefault="00003C7D" w:rsidP="004C7DB7">
            <w:pPr>
              <w:jc w:val="center"/>
              <w:rPr>
                <w:rFonts w:ascii="Calibri" w:hAnsi="Calibri" w:cs="Calibri"/>
                <w:b/>
                <w:bCs/>
                <w:sz w:val="21"/>
                <w:szCs w:val="21"/>
              </w:rPr>
            </w:pPr>
            <w:r>
              <w:rPr>
                <w:rFonts w:ascii="Calibri" w:hAnsi="Calibri" w:cs="Calibri"/>
                <w:b/>
                <w:bCs/>
                <w:sz w:val="21"/>
                <w:szCs w:val="21"/>
              </w:rPr>
              <w:t xml:space="preserve"> Číslo LV</w:t>
            </w:r>
          </w:p>
        </w:tc>
        <w:tc>
          <w:tcPr>
            <w:tcW w:w="1680" w:type="dxa"/>
            <w:tcBorders>
              <w:top w:val="single" w:sz="8" w:space="0" w:color="auto"/>
              <w:left w:val="nil"/>
              <w:bottom w:val="single" w:sz="8" w:space="0" w:color="auto"/>
              <w:right w:val="single" w:sz="8" w:space="0" w:color="auto"/>
            </w:tcBorders>
            <w:shd w:val="clear" w:color="000000" w:fill="D9D9D9"/>
            <w:vAlign w:val="center"/>
            <w:hideMark/>
          </w:tcPr>
          <w:p w14:paraId="6A909F53" w14:textId="77777777" w:rsidR="00003C7D" w:rsidRDefault="00003C7D" w:rsidP="004C7DB7">
            <w:pPr>
              <w:jc w:val="center"/>
              <w:rPr>
                <w:rFonts w:ascii="Calibri" w:hAnsi="Calibri" w:cs="Calibri"/>
                <w:b/>
                <w:bCs/>
                <w:sz w:val="21"/>
                <w:szCs w:val="21"/>
              </w:rPr>
            </w:pPr>
            <w:r>
              <w:rPr>
                <w:rFonts w:ascii="Calibri" w:hAnsi="Calibri" w:cs="Calibri"/>
                <w:b/>
                <w:bCs/>
                <w:sz w:val="21"/>
                <w:szCs w:val="21"/>
              </w:rPr>
              <w:t>Celková výměra m</w:t>
            </w:r>
            <w:r>
              <w:rPr>
                <w:rFonts w:ascii="Calibri" w:hAnsi="Calibri" w:cs="Calibri"/>
                <w:b/>
                <w:bCs/>
                <w:sz w:val="21"/>
                <w:szCs w:val="21"/>
                <w:vertAlign w:val="superscript"/>
              </w:rPr>
              <w:t>2</w:t>
            </w:r>
          </w:p>
        </w:tc>
      </w:tr>
      <w:tr w:rsidR="00003C7D" w14:paraId="63C0FFA2" w14:textId="77777777" w:rsidTr="004C7DB7">
        <w:trPr>
          <w:trHeight w:val="81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499AB63E"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3113/4</w:t>
            </w:r>
          </w:p>
        </w:tc>
        <w:tc>
          <w:tcPr>
            <w:tcW w:w="1180" w:type="dxa"/>
            <w:tcBorders>
              <w:top w:val="nil"/>
              <w:left w:val="nil"/>
              <w:bottom w:val="single" w:sz="4" w:space="0" w:color="auto"/>
              <w:right w:val="single" w:sz="4" w:space="0" w:color="auto"/>
            </w:tcBorders>
            <w:shd w:val="clear" w:color="auto" w:fill="auto"/>
            <w:vAlign w:val="center"/>
            <w:hideMark/>
          </w:tcPr>
          <w:p w14:paraId="4F4E42BD"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08631AD0"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4" w:space="0" w:color="auto"/>
              <w:right w:val="single" w:sz="4" w:space="0" w:color="auto"/>
            </w:tcBorders>
            <w:shd w:val="clear" w:color="auto" w:fill="auto"/>
            <w:vAlign w:val="center"/>
            <w:hideMark/>
          </w:tcPr>
          <w:p w14:paraId="5D086258"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25B1C06F"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2F301C78"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6 349 </w:t>
            </w:r>
          </w:p>
        </w:tc>
      </w:tr>
      <w:tr w:rsidR="00003C7D" w14:paraId="13DF2DBB" w14:textId="77777777" w:rsidTr="004C7DB7">
        <w:trPr>
          <w:trHeight w:val="82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7E1BD419"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3113/7</w:t>
            </w:r>
          </w:p>
        </w:tc>
        <w:tc>
          <w:tcPr>
            <w:tcW w:w="1180" w:type="dxa"/>
            <w:tcBorders>
              <w:top w:val="nil"/>
              <w:left w:val="nil"/>
              <w:bottom w:val="single" w:sz="4" w:space="0" w:color="auto"/>
              <w:right w:val="single" w:sz="4" w:space="0" w:color="auto"/>
            </w:tcBorders>
            <w:shd w:val="clear" w:color="auto" w:fill="auto"/>
            <w:vAlign w:val="center"/>
            <w:hideMark/>
          </w:tcPr>
          <w:p w14:paraId="0CA4B2A7"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256675FB" w14:textId="77777777" w:rsidR="00003C7D" w:rsidRDefault="00003C7D" w:rsidP="004C7DB7">
            <w:pPr>
              <w:jc w:val="center"/>
              <w:rPr>
                <w:rFonts w:ascii="Calibri" w:hAnsi="Calibri" w:cs="Calibri"/>
                <w:sz w:val="21"/>
                <w:szCs w:val="21"/>
              </w:rPr>
            </w:pPr>
            <w:r>
              <w:rPr>
                <w:rFonts w:ascii="Calibri" w:hAnsi="Calibri" w:cs="Calibri"/>
                <w:sz w:val="21"/>
                <w:szCs w:val="21"/>
              </w:rPr>
              <w:t>koryto vodního toku přirozené nebo upravené</w:t>
            </w:r>
          </w:p>
        </w:tc>
        <w:tc>
          <w:tcPr>
            <w:tcW w:w="3580" w:type="dxa"/>
            <w:tcBorders>
              <w:top w:val="nil"/>
              <w:left w:val="nil"/>
              <w:bottom w:val="single" w:sz="4" w:space="0" w:color="auto"/>
              <w:right w:val="single" w:sz="4" w:space="0" w:color="auto"/>
            </w:tcBorders>
            <w:shd w:val="clear" w:color="auto" w:fill="auto"/>
            <w:vAlign w:val="center"/>
            <w:hideMark/>
          </w:tcPr>
          <w:p w14:paraId="66C8D255"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4139F0E7"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66DBA894"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2 839 </w:t>
            </w:r>
          </w:p>
        </w:tc>
      </w:tr>
      <w:tr w:rsidR="00003C7D" w14:paraId="5A17FCC7"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73EA0AFD" w14:textId="77777777" w:rsidR="00003C7D" w:rsidRDefault="00003C7D" w:rsidP="004C7DB7">
            <w:pPr>
              <w:jc w:val="center"/>
              <w:rPr>
                <w:rFonts w:ascii="Calibri" w:hAnsi="Calibri" w:cs="Calibri"/>
                <w:b/>
                <w:bCs/>
                <w:sz w:val="21"/>
                <w:szCs w:val="21"/>
              </w:rPr>
            </w:pPr>
            <w:r>
              <w:rPr>
                <w:rFonts w:ascii="Calibri" w:hAnsi="Calibri" w:cs="Calibri"/>
                <w:b/>
                <w:bCs/>
                <w:sz w:val="21"/>
                <w:szCs w:val="21"/>
              </w:rPr>
              <w:lastRenderedPageBreak/>
              <w:t>3113/6</w:t>
            </w:r>
          </w:p>
        </w:tc>
        <w:tc>
          <w:tcPr>
            <w:tcW w:w="1180" w:type="dxa"/>
            <w:tcBorders>
              <w:top w:val="nil"/>
              <w:left w:val="nil"/>
              <w:bottom w:val="single" w:sz="4" w:space="0" w:color="auto"/>
              <w:right w:val="single" w:sz="4" w:space="0" w:color="auto"/>
            </w:tcBorders>
            <w:shd w:val="clear" w:color="auto" w:fill="auto"/>
            <w:vAlign w:val="center"/>
            <w:hideMark/>
          </w:tcPr>
          <w:p w14:paraId="74B4849E"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4C509337" w14:textId="77777777" w:rsidR="00003C7D" w:rsidRDefault="00003C7D" w:rsidP="004C7DB7">
            <w:pPr>
              <w:jc w:val="center"/>
              <w:rPr>
                <w:rFonts w:ascii="Calibri" w:hAnsi="Calibri" w:cs="Calibri"/>
                <w:sz w:val="21"/>
                <w:szCs w:val="21"/>
              </w:rPr>
            </w:pPr>
            <w:r>
              <w:rPr>
                <w:rFonts w:ascii="Calibri" w:hAnsi="Calibri" w:cs="Calibri"/>
                <w:sz w:val="21"/>
                <w:szCs w:val="21"/>
              </w:rPr>
              <w:t>jiná plocha</w:t>
            </w:r>
          </w:p>
        </w:tc>
        <w:tc>
          <w:tcPr>
            <w:tcW w:w="3580" w:type="dxa"/>
            <w:tcBorders>
              <w:top w:val="nil"/>
              <w:left w:val="nil"/>
              <w:bottom w:val="single" w:sz="4" w:space="0" w:color="auto"/>
              <w:right w:val="single" w:sz="4" w:space="0" w:color="auto"/>
            </w:tcBorders>
            <w:shd w:val="clear" w:color="auto" w:fill="auto"/>
            <w:vAlign w:val="center"/>
            <w:hideMark/>
          </w:tcPr>
          <w:p w14:paraId="4A2C7B86"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278B95A7"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30F8F692" w14:textId="77777777" w:rsidR="00003C7D" w:rsidRDefault="00003C7D" w:rsidP="004C7DB7">
            <w:pPr>
              <w:jc w:val="center"/>
              <w:rPr>
                <w:rFonts w:ascii="Calibri" w:hAnsi="Calibri" w:cs="Calibri"/>
                <w:sz w:val="21"/>
                <w:szCs w:val="21"/>
              </w:rPr>
            </w:pPr>
            <w:r>
              <w:rPr>
                <w:rFonts w:ascii="Calibri" w:hAnsi="Calibri" w:cs="Calibri"/>
                <w:sz w:val="21"/>
                <w:szCs w:val="21"/>
              </w:rPr>
              <w:t>1 056</w:t>
            </w:r>
          </w:p>
        </w:tc>
      </w:tr>
      <w:tr w:rsidR="00003C7D" w14:paraId="332158DA"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654951E8"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3113/8</w:t>
            </w:r>
          </w:p>
        </w:tc>
        <w:tc>
          <w:tcPr>
            <w:tcW w:w="1180" w:type="dxa"/>
            <w:tcBorders>
              <w:top w:val="nil"/>
              <w:left w:val="nil"/>
              <w:bottom w:val="single" w:sz="4" w:space="0" w:color="auto"/>
              <w:right w:val="single" w:sz="4" w:space="0" w:color="auto"/>
            </w:tcBorders>
            <w:shd w:val="clear" w:color="auto" w:fill="auto"/>
            <w:vAlign w:val="center"/>
            <w:hideMark/>
          </w:tcPr>
          <w:p w14:paraId="48D81589"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24BF03F6" w14:textId="77777777" w:rsidR="00003C7D" w:rsidRDefault="00003C7D" w:rsidP="004C7DB7">
            <w:pPr>
              <w:jc w:val="center"/>
              <w:rPr>
                <w:rFonts w:ascii="Calibri" w:hAnsi="Calibri" w:cs="Calibri"/>
                <w:sz w:val="21"/>
                <w:szCs w:val="21"/>
              </w:rPr>
            </w:pPr>
            <w:r>
              <w:rPr>
                <w:rFonts w:ascii="Calibri" w:hAnsi="Calibri" w:cs="Calibri"/>
                <w:sz w:val="21"/>
                <w:szCs w:val="21"/>
              </w:rPr>
              <w:t>jiná plocha</w:t>
            </w:r>
          </w:p>
        </w:tc>
        <w:tc>
          <w:tcPr>
            <w:tcW w:w="3580" w:type="dxa"/>
            <w:tcBorders>
              <w:top w:val="nil"/>
              <w:left w:val="nil"/>
              <w:bottom w:val="single" w:sz="4" w:space="0" w:color="auto"/>
              <w:right w:val="single" w:sz="4" w:space="0" w:color="auto"/>
            </w:tcBorders>
            <w:shd w:val="clear" w:color="auto" w:fill="auto"/>
            <w:vAlign w:val="center"/>
            <w:hideMark/>
          </w:tcPr>
          <w:p w14:paraId="4F07AA04"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74123763"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79E3CC4B" w14:textId="77777777" w:rsidR="00003C7D" w:rsidRDefault="00003C7D" w:rsidP="004C7DB7">
            <w:pPr>
              <w:jc w:val="center"/>
              <w:rPr>
                <w:rFonts w:ascii="Calibri" w:hAnsi="Calibri" w:cs="Calibri"/>
                <w:sz w:val="21"/>
                <w:szCs w:val="21"/>
              </w:rPr>
            </w:pPr>
            <w:r>
              <w:rPr>
                <w:rFonts w:ascii="Calibri" w:hAnsi="Calibri" w:cs="Calibri"/>
                <w:sz w:val="21"/>
                <w:szCs w:val="21"/>
              </w:rPr>
              <w:t>288</w:t>
            </w:r>
          </w:p>
        </w:tc>
      </w:tr>
      <w:tr w:rsidR="00003C7D" w14:paraId="1D5E59C3"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215A6390"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3113/9</w:t>
            </w:r>
          </w:p>
        </w:tc>
        <w:tc>
          <w:tcPr>
            <w:tcW w:w="1180" w:type="dxa"/>
            <w:tcBorders>
              <w:top w:val="nil"/>
              <w:left w:val="nil"/>
              <w:bottom w:val="single" w:sz="4" w:space="0" w:color="auto"/>
              <w:right w:val="single" w:sz="4" w:space="0" w:color="auto"/>
            </w:tcBorders>
            <w:shd w:val="clear" w:color="auto" w:fill="auto"/>
            <w:vAlign w:val="center"/>
            <w:hideMark/>
          </w:tcPr>
          <w:p w14:paraId="23AA3FEA" w14:textId="77777777" w:rsidR="00003C7D" w:rsidRDefault="00003C7D" w:rsidP="004C7DB7">
            <w:pPr>
              <w:jc w:val="center"/>
              <w:rPr>
                <w:rFonts w:ascii="Calibri" w:hAnsi="Calibri" w:cs="Calibri"/>
                <w:sz w:val="21"/>
                <w:szCs w:val="21"/>
              </w:rPr>
            </w:pPr>
            <w:r>
              <w:rPr>
                <w:rFonts w:ascii="Calibri" w:hAnsi="Calibri" w:cs="Calibri"/>
                <w:sz w:val="21"/>
                <w:szCs w:val="21"/>
              </w:rPr>
              <w:t>ostatní plocha</w:t>
            </w:r>
          </w:p>
        </w:tc>
        <w:tc>
          <w:tcPr>
            <w:tcW w:w="1740" w:type="dxa"/>
            <w:tcBorders>
              <w:top w:val="nil"/>
              <w:left w:val="nil"/>
              <w:bottom w:val="single" w:sz="4" w:space="0" w:color="auto"/>
              <w:right w:val="single" w:sz="4" w:space="0" w:color="auto"/>
            </w:tcBorders>
            <w:shd w:val="clear" w:color="auto" w:fill="auto"/>
            <w:vAlign w:val="center"/>
            <w:hideMark/>
          </w:tcPr>
          <w:p w14:paraId="5562BB1D" w14:textId="77777777" w:rsidR="00003C7D" w:rsidRDefault="00003C7D" w:rsidP="004C7DB7">
            <w:pPr>
              <w:jc w:val="center"/>
              <w:rPr>
                <w:rFonts w:ascii="Calibri" w:hAnsi="Calibri" w:cs="Calibri"/>
                <w:sz w:val="21"/>
                <w:szCs w:val="21"/>
              </w:rPr>
            </w:pPr>
            <w:r>
              <w:rPr>
                <w:rFonts w:ascii="Calibri" w:hAnsi="Calibri" w:cs="Calibri"/>
                <w:sz w:val="21"/>
                <w:szCs w:val="21"/>
              </w:rPr>
              <w:t>jiná plocha</w:t>
            </w:r>
          </w:p>
        </w:tc>
        <w:tc>
          <w:tcPr>
            <w:tcW w:w="3580" w:type="dxa"/>
            <w:tcBorders>
              <w:top w:val="nil"/>
              <w:left w:val="nil"/>
              <w:bottom w:val="single" w:sz="4" w:space="0" w:color="auto"/>
              <w:right w:val="single" w:sz="4" w:space="0" w:color="auto"/>
            </w:tcBorders>
            <w:shd w:val="clear" w:color="auto" w:fill="auto"/>
            <w:vAlign w:val="center"/>
            <w:hideMark/>
          </w:tcPr>
          <w:p w14:paraId="47B12FD6"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7384F896"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4F417625" w14:textId="77777777" w:rsidR="00003C7D" w:rsidRDefault="00003C7D" w:rsidP="004C7DB7">
            <w:pPr>
              <w:jc w:val="center"/>
              <w:rPr>
                <w:rFonts w:ascii="Calibri" w:hAnsi="Calibri" w:cs="Calibri"/>
                <w:sz w:val="21"/>
                <w:szCs w:val="21"/>
              </w:rPr>
            </w:pPr>
            <w:r>
              <w:rPr>
                <w:rFonts w:ascii="Calibri" w:hAnsi="Calibri" w:cs="Calibri"/>
                <w:sz w:val="21"/>
                <w:szCs w:val="21"/>
              </w:rPr>
              <w:t>400</w:t>
            </w:r>
          </w:p>
        </w:tc>
      </w:tr>
      <w:tr w:rsidR="00003C7D" w14:paraId="7BCD8F3D" w14:textId="77777777" w:rsidTr="004C7DB7">
        <w:trPr>
          <w:trHeight w:val="540"/>
        </w:trPr>
        <w:tc>
          <w:tcPr>
            <w:tcW w:w="920" w:type="dxa"/>
            <w:tcBorders>
              <w:top w:val="nil"/>
              <w:left w:val="single" w:sz="8" w:space="0" w:color="auto"/>
              <w:bottom w:val="single" w:sz="4" w:space="0" w:color="auto"/>
              <w:right w:val="single" w:sz="4" w:space="0" w:color="auto"/>
            </w:tcBorders>
            <w:shd w:val="clear" w:color="auto" w:fill="auto"/>
            <w:vAlign w:val="center"/>
            <w:hideMark/>
          </w:tcPr>
          <w:p w14:paraId="47A64C08" w14:textId="77777777" w:rsidR="00003C7D" w:rsidRDefault="00003C7D" w:rsidP="004C7DB7">
            <w:pPr>
              <w:jc w:val="center"/>
              <w:rPr>
                <w:rFonts w:ascii="Calibri" w:hAnsi="Calibri" w:cs="Calibri"/>
                <w:b/>
                <w:bCs/>
                <w:sz w:val="21"/>
                <w:szCs w:val="21"/>
              </w:rPr>
            </w:pPr>
            <w:r>
              <w:rPr>
                <w:rFonts w:ascii="Calibri" w:hAnsi="Calibri" w:cs="Calibri"/>
                <w:b/>
                <w:bCs/>
                <w:sz w:val="21"/>
                <w:szCs w:val="21"/>
              </w:rPr>
              <w:t>3116/2</w:t>
            </w:r>
          </w:p>
        </w:tc>
        <w:tc>
          <w:tcPr>
            <w:tcW w:w="1180" w:type="dxa"/>
            <w:tcBorders>
              <w:top w:val="nil"/>
              <w:left w:val="nil"/>
              <w:bottom w:val="single" w:sz="4" w:space="0" w:color="auto"/>
              <w:right w:val="single" w:sz="4" w:space="0" w:color="auto"/>
            </w:tcBorders>
            <w:shd w:val="clear" w:color="auto" w:fill="auto"/>
            <w:vAlign w:val="center"/>
            <w:hideMark/>
          </w:tcPr>
          <w:p w14:paraId="51BF9F9A" w14:textId="77777777" w:rsidR="00003C7D" w:rsidRDefault="00003C7D" w:rsidP="004C7DB7">
            <w:pPr>
              <w:jc w:val="center"/>
              <w:rPr>
                <w:rFonts w:ascii="Calibri" w:hAnsi="Calibri" w:cs="Calibri"/>
                <w:sz w:val="21"/>
                <w:szCs w:val="21"/>
              </w:rPr>
            </w:pPr>
            <w:r>
              <w:rPr>
                <w:rFonts w:ascii="Calibri" w:hAnsi="Calibri" w:cs="Calibri"/>
                <w:sz w:val="21"/>
                <w:szCs w:val="21"/>
              </w:rPr>
              <w:t>vodní plocha</w:t>
            </w:r>
          </w:p>
        </w:tc>
        <w:tc>
          <w:tcPr>
            <w:tcW w:w="1740" w:type="dxa"/>
            <w:tcBorders>
              <w:top w:val="nil"/>
              <w:left w:val="nil"/>
              <w:bottom w:val="single" w:sz="4" w:space="0" w:color="auto"/>
              <w:right w:val="single" w:sz="4" w:space="0" w:color="auto"/>
            </w:tcBorders>
            <w:shd w:val="clear" w:color="auto" w:fill="auto"/>
            <w:vAlign w:val="center"/>
            <w:hideMark/>
          </w:tcPr>
          <w:p w14:paraId="3F5AC8D6" w14:textId="77777777" w:rsidR="00003C7D" w:rsidRDefault="00003C7D" w:rsidP="004C7DB7">
            <w:pPr>
              <w:jc w:val="center"/>
              <w:rPr>
                <w:rFonts w:ascii="Calibri" w:hAnsi="Calibri" w:cs="Calibri"/>
                <w:sz w:val="21"/>
                <w:szCs w:val="21"/>
              </w:rPr>
            </w:pPr>
            <w:r>
              <w:rPr>
                <w:rFonts w:ascii="Calibri" w:hAnsi="Calibri" w:cs="Calibri"/>
                <w:sz w:val="21"/>
                <w:szCs w:val="21"/>
              </w:rPr>
              <w:t>zamokřená plocha</w:t>
            </w:r>
          </w:p>
        </w:tc>
        <w:tc>
          <w:tcPr>
            <w:tcW w:w="3580" w:type="dxa"/>
            <w:tcBorders>
              <w:top w:val="nil"/>
              <w:left w:val="nil"/>
              <w:bottom w:val="single" w:sz="4" w:space="0" w:color="auto"/>
              <w:right w:val="single" w:sz="4" w:space="0" w:color="auto"/>
            </w:tcBorders>
            <w:shd w:val="clear" w:color="auto" w:fill="auto"/>
            <w:vAlign w:val="center"/>
            <w:hideMark/>
          </w:tcPr>
          <w:p w14:paraId="18D7972E" w14:textId="77777777" w:rsidR="00003C7D" w:rsidRDefault="00003C7D" w:rsidP="004C7DB7">
            <w:pPr>
              <w:jc w:val="center"/>
              <w:rPr>
                <w:rFonts w:ascii="Calibri" w:hAnsi="Calibri" w:cs="Calibri"/>
                <w:sz w:val="21"/>
                <w:szCs w:val="21"/>
              </w:rPr>
            </w:pPr>
            <w:r>
              <w:rPr>
                <w:rFonts w:ascii="Calibri" w:hAnsi="Calibri" w:cs="Calibri"/>
                <w:sz w:val="21"/>
                <w:szCs w:val="21"/>
              </w:rPr>
              <w:t xml:space="preserve">Povodí Moravy, </w:t>
            </w:r>
            <w:proofErr w:type="spellStart"/>
            <w:r>
              <w:rPr>
                <w:rFonts w:ascii="Calibri" w:hAnsi="Calibri" w:cs="Calibri"/>
                <w:sz w:val="21"/>
                <w:szCs w:val="21"/>
              </w:rPr>
              <w:t>s.p</w:t>
            </w:r>
            <w:proofErr w:type="spellEnd"/>
            <w:r>
              <w:rPr>
                <w:rFonts w:ascii="Calibri" w:hAnsi="Calibri" w:cs="Calibri"/>
                <w:sz w:val="21"/>
                <w:szCs w:val="21"/>
              </w:rPr>
              <w:t>., Dřevařská 932/11, Veveří, 60200 Brno</w:t>
            </w:r>
          </w:p>
        </w:tc>
        <w:tc>
          <w:tcPr>
            <w:tcW w:w="960" w:type="dxa"/>
            <w:tcBorders>
              <w:top w:val="nil"/>
              <w:left w:val="nil"/>
              <w:bottom w:val="single" w:sz="4" w:space="0" w:color="auto"/>
              <w:right w:val="single" w:sz="4" w:space="0" w:color="auto"/>
            </w:tcBorders>
            <w:shd w:val="clear" w:color="auto" w:fill="auto"/>
            <w:vAlign w:val="center"/>
            <w:hideMark/>
          </w:tcPr>
          <w:p w14:paraId="21CF8698" w14:textId="77777777" w:rsidR="00003C7D" w:rsidRDefault="00003C7D" w:rsidP="004C7DB7">
            <w:pPr>
              <w:jc w:val="center"/>
              <w:rPr>
                <w:rFonts w:ascii="Calibri" w:hAnsi="Calibri" w:cs="Calibri"/>
                <w:sz w:val="21"/>
                <w:szCs w:val="21"/>
              </w:rPr>
            </w:pPr>
            <w:r>
              <w:rPr>
                <w:rFonts w:ascii="Calibri" w:hAnsi="Calibri" w:cs="Calibri"/>
                <w:sz w:val="21"/>
                <w:szCs w:val="21"/>
              </w:rPr>
              <w:t>438</w:t>
            </w:r>
          </w:p>
        </w:tc>
        <w:tc>
          <w:tcPr>
            <w:tcW w:w="1680" w:type="dxa"/>
            <w:tcBorders>
              <w:top w:val="nil"/>
              <w:left w:val="nil"/>
              <w:bottom w:val="single" w:sz="4" w:space="0" w:color="auto"/>
              <w:right w:val="single" w:sz="8" w:space="0" w:color="auto"/>
            </w:tcBorders>
            <w:shd w:val="clear" w:color="auto" w:fill="auto"/>
            <w:vAlign w:val="center"/>
            <w:hideMark/>
          </w:tcPr>
          <w:p w14:paraId="316B489D" w14:textId="77777777" w:rsidR="00003C7D" w:rsidRDefault="00003C7D" w:rsidP="004C7DB7">
            <w:pPr>
              <w:jc w:val="center"/>
              <w:rPr>
                <w:rFonts w:ascii="Calibri" w:hAnsi="Calibri" w:cs="Calibri"/>
                <w:sz w:val="21"/>
                <w:szCs w:val="21"/>
              </w:rPr>
            </w:pPr>
            <w:r>
              <w:rPr>
                <w:rFonts w:ascii="Calibri" w:hAnsi="Calibri" w:cs="Calibri"/>
                <w:sz w:val="21"/>
                <w:szCs w:val="21"/>
              </w:rPr>
              <w:t>927</w:t>
            </w:r>
          </w:p>
        </w:tc>
      </w:tr>
    </w:tbl>
    <w:p w14:paraId="17FD200F" w14:textId="77777777" w:rsidR="00003C7D" w:rsidRDefault="00003C7D" w:rsidP="00003C7D">
      <w:pPr>
        <w:jc w:val="both"/>
        <w:rPr>
          <w:rFonts w:ascii="Calibri" w:hAnsi="Calibri" w:cs="Calibri"/>
          <w:b/>
          <w:bCs/>
          <w:sz w:val="24"/>
          <w:szCs w:val="24"/>
        </w:rPr>
      </w:pPr>
    </w:p>
    <w:p w14:paraId="64C38D87" w14:textId="41AA2CCB" w:rsidR="00003C7D" w:rsidRDefault="00003C7D" w:rsidP="00003C7D">
      <w:pPr>
        <w:pStyle w:val="Odstavecdal"/>
        <w:spacing w:line="240" w:lineRule="auto"/>
        <w:ind w:firstLine="0"/>
        <w:rPr>
          <w:rFonts w:ascii="Calibri" w:hAnsi="Calibri" w:cs="Calibri"/>
          <w:sz w:val="24"/>
        </w:rPr>
      </w:pPr>
      <w:bookmarkStart w:id="0" w:name="_Hlk148701545"/>
      <w:r>
        <w:rPr>
          <w:rFonts w:ascii="Calibri" w:hAnsi="Calibri" w:cs="Calibri"/>
          <w:sz w:val="24"/>
        </w:rPr>
        <w:t xml:space="preserve">Parcela č. 3113/1 bude využita pro zřízení zařízení staveniště a mezideponii zeminy </w:t>
      </w:r>
      <w:r w:rsidR="00526448">
        <w:rPr>
          <w:rFonts w:ascii="Calibri" w:hAnsi="Calibri" w:cs="Calibri"/>
          <w:sz w:val="24"/>
        </w:rPr>
        <w:t>–</w:t>
      </w:r>
      <w:r>
        <w:rPr>
          <w:rFonts w:ascii="Calibri" w:hAnsi="Calibri" w:cs="Calibri"/>
          <w:sz w:val="24"/>
        </w:rPr>
        <w:t xml:space="preserve"> plocha</w:t>
      </w:r>
      <w:r w:rsidR="00526448">
        <w:rPr>
          <w:rFonts w:ascii="Calibri" w:hAnsi="Calibri" w:cs="Calibri"/>
          <w:sz w:val="24"/>
        </w:rPr>
        <w:t xml:space="preserve"> </w:t>
      </w:r>
      <w:r>
        <w:rPr>
          <w:rFonts w:ascii="Calibri" w:hAnsi="Calibri" w:cs="Calibri"/>
          <w:sz w:val="24"/>
        </w:rPr>
        <w:t>bude do jednoho roku uvedena do původního stavu a znovu zemědělsky obhospodařována</w:t>
      </w:r>
      <w:bookmarkEnd w:id="0"/>
      <w:r>
        <w:rPr>
          <w:rFonts w:ascii="Calibri" w:hAnsi="Calibri" w:cs="Calibri"/>
          <w:sz w:val="24"/>
        </w:rPr>
        <w:t>.</w:t>
      </w:r>
    </w:p>
    <w:p w14:paraId="3D196915" w14:textId="77777777" w:rsidR="00003C7D" w:rsidRDefault="00003C7D" w:rsidP="00003C7D">
      <w:pPr>
        <w:jc w:val="both"/>
        <w:rPr>
          <w:rFonts w:ascii="Calibri" w:hAnsi="Calibri" w:cs="Calibri"/>
          <w:b/>
          <w:sz w:val="24"/>
          <w:szCs w:val="24"/>
        </w:rPr>
      </w:pPr>
    </w:p>
    <w:p w14:paraId="12E119D5" w14:textId="77777777" w:rsidR="00003C7D" w:rsidRDefault="00003C7D" w:rsidP="00003C7D">
      <w:pPr>
        <w:jc w:val="both"/>
        <w:rPr>
          <w:rFonts w:ascii="Calibri" w:hAnsi="Calibri" w:cs="Calibri"/>
          <w:b/>
          <w:sz w:val="24"/>
          <w:szCs w:val="24"/>
        </w:rPr>
      </w:pPr>
      <w:r>
        <w:rPr>
          <w:rFonts w:ascii="Calibri" w:hAnsi="Calibri" w:cs="Calibri"/>
          <w:b/>
          <w:sz w:val="24"/>
          <w:szCs w:val="24"/>
        </w:rPr>
        <w:t>Údaje o vodním díle:</w:t>
      </w:r>
    </w:p>
    <w:p w14:paraId="60A8B3A1" w14:textId="77777777" w:rsidR="00003C7D" w:rsidRDefault="00003C7D" w:rsidP="00003C7D">
      <w:pPr>
        <w:numPr>
          <w:ilvl w:val="0"/>
          <w:numId w:val="56"/>
        </w:numPr>
        <w:ind w:left="714" w:hanging="357"/>
        <w:jc w:val="both"/>
        <w:rPr>
          <w:rFonts w:ascii="Calibri" w:hAnsi="Calibri" w:cs="Calibri"/>
          <w:sz w:val="24"/>
          <w:szCs w:val="24"/>
        </w:rPr>
      </w:pPr>
      <w:r>
        <w:rPr>
          <w:rFonts w:ascii="Calibri" w:hAnsi="Calibri" w:cs="Calibri"/>
          <w:sz w:val="24"/>
          <w:szCs w:val="24"/>
        </w:rPr>
        <w:t xml:space="preserve">hydrologické pořadí: 4-17-01-064, </w:t>
      </w:r>
    </w:p>
    <w:p w14:paraId="43000A9E" w14:textId="77777777" w:rsidR="00003C7D" w:rsidRDefault="00003C7D" w:rsidP="00003C7D">
      <w:pPr>
        <w:numPr>
          <w:ilvl w:val="0"/>
          <w:numId w:val="56"/>
        </w:numPr>
        <w:ind w:left="714" w:hanging="357"/>
        <w:jc w:val="both"/>
        <w:rPr>
          <w:rFonts w:ascii="Calibri" w:hAnsi="Calibri" w:cs="Calibri"/>
          <w:sz w:val="24"/>
          <w:szCs w:val="24"/>
        </w:rPr>
      </w:pPr>
      <w:r>
        <w:rPr>
          <w:rFonts w:ascii="Calibri" w:hAnsi="Calibri" w:cs="Calibri"/>
          <w:sz w:val="24"/>
          <w:szCs w:val="24"/>
        </w:rPr>
        <w:t>název toku: Dyje,</w:t>
      </w:r>
    </w:p>
    <w:p w14:paraId="73A43526" w14:textId="77777777" w:rsidR="00003C7D" w:rsidRDefault="00003C7D" w:rsidP="00003C7D">
      <w:pPr>
        <w:numPr>
          <w:ilvl w:val="0"/>
          <w:numId w:val="56"/>
        </w:numPr>
        <w:ind w:left="714" w:hanging="357"/>
        <w:jc w:val="both"/>
        <w:rPr>
          <w:rFonts w:ascii="Calibri" w:hAnsi="Calibri" w:cs="Calibri"/>
          <w:sz w:val="24"/>
          <w:szCs w:val="24"/>
        </w:rPr>
      </w:pPr>
      <w:r>
        <w:rPr>
          <w:rFonts w:ascii="Calibri" w:hAnsi="Calibri" w:cs="Calibri"/>
          <w:sz w:val="24"/>
          <w:szCs w:val="24"/>
        </w:rPr>
        <w:t>správce toku a povodí: Povodí Moravy, s. p.,</w:t>
      </w:r>
    </w:p>
    <w:p w14:paraId="7D97E644" w14:textId="77777777" w:rsidR="00003C7D" w:rsidRDefault="00003C7D" w:rsidP="00003C7D">
      <w:pPr>
        <w:numPr>
          <w:ilvl w:val="0"/>
          <w:numId w:val="56"/>
        </w:numPr>
        <w:ind w:left="714" w:hanging="357"/>
        <w:jc w:val="both"/>
        <w:rPr>
          <w:rFonts w:ascii="Calibri" w:hAnsi="Calibri" w:cs="Calibri"/>
          <w:sz w:val="24"/>
          <w:szCs w:val="24"/>
        </w:rPr>
      </w:pPr>
      <w:r>
        <w:rPr>
          <w:rFonts w:ascii="Calibri" w:hAnsi="Calibri" w:cs="Calibri"/>
          <w:sz w:val="24"/>
          <w:szCs w:val="24"/>
        </w:rPr>
        <w:t xml:space="preserve">určení polohy vodního díla orientačně souřadnicemi určenými v souřadnicovém systému JTSK (X, Y): </w:t>
      </w:r>
      <w:r>
        <w:rPr>
          <w:rFonts w:ascii="Calibri" w:hAnsi="Calibri" w:cs="Calibri"/>
          <w:sz w:val="24"/>
          <w:szCs w:val="24"/>
        </w:rPr>
        <w:tab/>
        <w:t>D20: X=-583503 Y=-1215738,</w:t>
      </w:r>
    </w:p>
    <w:p w14:paraId="4769BB75" w14:textId="77777777" w:rsidR="00003C7D" w:rsidRDefault="00003C7D" w:rsidP="00003C7D">
      <w:pPr>
        <w:ind w:left="1422" w:firstLine="702"/>
        <w:jc w:val="both"/>
        <w:rPr>
          <w:rFonts w:ascii="Calibri" w:hAnsi="Calibri" w:cs="Calibri"/>
          <w:sz w:val="24"/>
          <w:szCs w:val="24"/>
        </w:rPr>
      </w:pPr>
      <w:r>
        <w:rPr>
          <w:rFonts w:ascii="Calibri" w:hAnsi="Calibri" w:cs="Calibri"/>
          <w:sz w:val="24"/>
          <w:szCs w:val="24"/>
        </w:rPr>
        <w:t>D21: X=-583521 Y=-1215393,</w:t>
      </w:r>
    </w:p>
    <w:p w14:paraId="3E4961FA" w14:textId="77777777" w:rsidR="00003C7D" w:rsidRDefault="00003C7D" w:rsidP="00003C7D">
      <w:pPr>
        <w:ind w:left="1422" w:firstLine="702"/>
        <w:jc w:val="both"/>
        <w:rPr>
          <w:rFonts w:ascii="Calibri" w:hAnsi="Calibri" w:cs="Calibri"/>
          <w:sz w:val="24"/>
          <w:szCs w:val="24"/>
        </w:rPr>
      </w:pPr>
      <w:r>
        <w:rPr>
          <w:rFonts w:ascii="Calibri" w:hAnsi="Calibri" w:cs="Calibri"/>
          <w:sz w:val="24"/>
          <w:szCs w:val="24"/>
        </w:rPr>
        <w:t>přísyp: X=-</w:t>
      </w:r>
      <w:r>
        <w:rPr>
          <w:rFonts w:ascii="Calibri" w:hAnsi="Calibri" w:cs="Calibri"/>
        </w:rPr>
        <w:t xml:space="preserve"> </w:t>
      </w:r>
      <w:r>
        <w:rPr>
          <w:rFonts w:ascii="Calibri" w:hAnsi="Calibri" w:cs="Calibri"/>
          <w:sz w:val="24"/>
          <w:szCs w:val="24"/>
        </w:rPr>
        <w:t>583065 Y=-</w:t>
      </w:r>
      <w:r>
        <w:rPr>
          <w:rFonts w:ascii="Calibri" w:hAnsi="Calibri" w:cs="Calibri"/>
        </w:rPr>
        <w:t xml:space="preserve"> </w:t>
      </w:r>
      <w:r>
        <w:rPr>
          <w:rFonts w:ascii="Calibri" w:hAnsi="Calibri" w:cs="Calibri"/>
          <w:sz w:val="24"/>
          <w:szCs w:val="24"/>
        </w:rPr>
        <w:t>1215171,</w:t>
      </w:r>
    </w:p>
    <w:p w14:paraId="204091EF" w14:textId="77777777" w:rsidR="00003C7D" w:rsidRDefault="00003C7D" w:rsidP="00003C7D">
      <w:pPr>
        <w:numPr>
          <w:ilvl w:val="0"/>
          <w:numId w:val="56"/>
        </w:numPr>
        <w:ind w:left="714" w:hanging="357"/>
        <w:jc w:val="both"/>
        <w:rPr>
          <w:rFonts w:ascii="Calibri" w:hAnsi="Calibri" w:cs="Calibri"/>
          <w:b/>
          <w:sz w:val="24"/>
          <w:szCs w:val="24"/>
        </w:rPr>
      </w:pPr>
      <w:r>
        <w:rPr>
          <w:rFonts w:ascii="Calibri" w:hAnsi="Calibri" w:cs="Calibri"/>
          <w:sz w:val="24"/>
          <w:szCs w:val="24"/>
        </w:rPr>
        <w:t>název a kód vodního útvaru: Dyje od toku Odlehčovací rameno Dyje, Poštorná po tok Kyjovka (Stupava) (DYJ_1260).</w:t>
      </w:r>
    </w:p>
    <w:p w14:paraId="3934ABCC" w14:textId="77777777" w:rsidR="00003C7D" w:rsidRDefault="00003C7D" w:rsidP="00C53243">
      <w:pPr>
        <w:jc w:val="both"/>
        <w:rPr>
          <w:rFonts w:ascii="Calibri" w:hAnsi="Calibri" w:cs="Calibri"/>
          <w:b/>
          <w:sz w:val="24"/>
          <w:szCs w:val="24"/>
        </w:rPr>
      </w:pPr>
    </w:p>
    <w:p w14:paraId="6F3A7F71" w14:textId="52570170" w:rsidR="008573CF" w:rsidRPr="008573CF" w:rsidRDefault="008573CF" w:rsidP="008573CF">
      <w:pPr>
        <w:spacing w:after="3" w:line="247" w:lineRule="auto"/>
        <w:jc w:val="both"/>
        <w:rPr>
          <w:rFonts w:ascii="Calibri" w:hAnsi="Calibri"/>
          <w:b/>
          <w:bCs/>
          <w:color w:val="000000"/>
          <w:sz w:val="24"/>
          <w:szCs w:val="24"/>
        </w:rPr>
      </w:pPr>
      <w:r w:rsidRPr="008573CF">
        <w:rPr>
          <w:rFonts w:ascii="Calibri" w:hAnsi="Calibri"/>
          <w:b/>
          <w:bCs/>
          <w:color w:val="000000"/>
          <w:sz w:val="24"/>
          <w:szCs w:val="24"/>
        </w:rPr>
        <w:t>Povolení ke kácení je § 8 odst. 6 zákona č. 114/1992 Sb. o ochraně přírody a krajiny, ve znění účinném do 31.12.2023</w:t>
      </w:r>
      <w:r>
        <w:rPr>
          <w:rFonts w:ascii="Calibri" w:hAnsi="Calibri"/>
          <w:b/>
          <w:bCs/>
          <w:color w:val="000000"/>
          <w:sz w:val="24"/>
          <w:szCs w:val="24"/>
        </w:rPr>
        <w:t xml:space="preserve">, </w:t>
      </w:r>
      <w:r w:rsidRPr="008573CF">
        <w:rPr>
          <w:rFonts w:ascii="Calibri" w:hAnsi="Calibri"/>
          <w:b/>
          <w:bCs/>
          <w:color w:val="000000"/>
          <w:sz w:val="24"/>
          <w:szCs w:val="24"/>
        </w:rPr>
        <w:t>vydá</w:t>
      </w:r>
      <w:r>
        <w:rPr>
          <w:rFonts w:ascii="Calibri" w:hAnsi="Calibri"/>
          <w:b/>
          <w:bCs/>
          <w:color w:val="000000"/>
          <w:sz w:val="24"/>
          <w:szCs w:val="24"/>
        </w:rPr>
        <w:t>vá</w:t>
      </w:r>
      <w:r w:rsidRPr="008573CF">
        <w:rPr>
          <w:rFonts w:ascii="Calibri" w:hAnsi="Calibri"/>
          <w:b/>
          <w:bCs/>
          <w:color w:val="000000"/>
          <w:sz w:val="24"/>
          <w:szCs w:val="24"/>
        </w:rPr>
        <w:t>no pro 62 ks těchto stromů:</w:t>
      </w:r>
    </w:p>
    <w:p w14:paraId="323808E3" w14:textId="77777777" w:rsidR="008573CF" w:rsidRPr="008573CF" w:rsidRDefault="008573CF" w:rsidP="008573CF">
      <w:pPr>
        <w:spacing w:after="30" w:line="264" w:lineRule="auto"/>
        <w:rPr>
          <w:rFonts w:ascii="Calibri" w:hAnsi="Calibri"/>
          <w:color w:val="000000"/>
          <w:sz w:val="24"/>
          <w:szCs w:val="24"/>
          <w:u w:val="single"/>
        </w:rPr>
      </w:pPr>
      <w:r w:rsidRPr="008573CF">
        <w:rPr>
          <w:rFonts w:ascii="Calibri" w:hAnsi="Calibri"/>
          <w:color w:val="000000"/>
          <w:sz w:val="24"/>
          <w:szCs w:val="24"/>
          <w:u w:val="single"/>
        </w:rPr>
        <w:t xml:space="preserve">pozemek par. č. KN 3113/7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Poštorná:</w:t>
      </w:r>
    </w:p>
    <w:p w14:paraId="2AB9C99A" w14:textId="77777777" w:rsidR="008573CF" w:rsidRPr="008573CF" w:rsidRDefault="008573CF" w:rsidP="008573CF">
      <w:pPr>
        <w:spacing w:after="68" w:line="247" w:lineRule="auto"/>
        <w:jc w:val="both"/>
        <w:rPr>
          <w:rFonts w:ascii="Calibri" w:hAnsi="Calibri"/>
          <w:color w:val="000000"/>
          <w:sz w:val="24"/>
          <w:szCs w:val="24"/>
        </w:rPr>
      </w:pPr>
      <w:r w:rsidRPr="008573CF">
        <w:rPr>
          <w:rFonts w:ascii="Calibri" w:hAnsi="Calibri"/>
          <w:color w:val="000000"/>
          <w:sz w:val="24"/>
          <w:szCs w:val="24"/>
        </w:rPr>
        <w:t xml:space="preserve">7 ks vrby o obvodech kmenů 80-173 cm </w:t>
      </w:r>
    </w:p>
    <w:p w14:paraId="3477EA52" w14:textId="77777777" w:rsidR="008573CF" w:rsidRPr="008573CF" w:rsidRDefault="008573CF" w:rsidP="008573CF">
      <w:pPr>
        <w:spacing w:after="68" w:line="247" w:lineRule="auto"/>
        <w:jc w:val="both"/>
        <w:rPr>
          <w:rFonts w:ascii="Calibri" w:hAnsi="Calibri"/>
          <w:color w:val="000000"/>
          <w:sz w:val="24"/>
          <w:szCs w:val="24"/>
          <w:u w:val="single"/>
        </w:rPr>
      </w:pPr>
      <w:r w:rsidRPr="008573CF">
        <w:rPr>
          <w:rFonts w:ascii="Calibri" w:hAnsi="Calibri"/>
          <w:color w:val="000000"/>
          <w:sz w:val="24"/>
          <w:szCs w:val="24"/>
          <w:u w:val="single"/>
        </w:rPr>
        <w:t xml:space="preserve">pozemek par. č. KN 3745/5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7765094D" w14:textId="77777777" w:rsidR="008573CF" w:rsidRPr="008573CF" w:rsidRDefault="008573CF" w:rsidP="008573CF">
      <w:pPr>
        <w:spacing w:after="26" w:line="266" w:lineRule="auto"/>
        <w:jc w:val="both"/>
        <w:rPr>
          <w:rFonts w:ascii="Calibri" w:hAnsi="Calibri"/>
          <w:color w:val="000000"/>
          <w:sz w:val="24"/>
          <w:szCs w:val="24"/>
        </w:rPr>
      </w:pPr>
      <w:r w:rsidRPr="008573CF">
        <w:rPr>
          <w:rFonts w:ascii="Calibri" w:hAnsi="Calibri"/>
          <w:color w:val="000000"/>
          <w:sz w:val="24"/>
          <w:szCs w:val="24"/>
        </w:rPr>
        <w:t xml:space="preserve">4 ks vrby o obvodech kmenů 94-157 cm </w:t>
      </w:r>
    </w:p>
    <w:p w14:paraId="7A22D40B" w14:textId="77777777" w:rsidR="008573CF" w:rsidRPr="008573CF" w:rsidRDefault="008573CF" w:rsidP="008573CF">
      <w:pPr>
        <w:spacing w:after="26" w:line="266" w:lineRule="auto"/>
        <w:jc w:val="both"/>
        <w:rPr>
          <w:rFonts w:ascii="Calibri" w:hAnsi="Calibri"/>
          <w:color w:val="000000"/>
          <w:sz w:val="24"/>
          <w:szCs w:val="24"/>
          <w:u w:val="single"/>
        </w:rPr>
      </w:pPr>
      <w:r w:rsidRPr="008573CF">
        <w:rPr>
          <w:rFonts w:ascii="Calibri" w:hAnsi="Calibri"/>
          <w:color w:val="000000"/>
          <w:sz w:val="24"/>
          <w:szCs w:val="24"/>
          <w:u w:val="single"/>
        </w:rPr>
        <w:t xml:space="preserve">pozemek par. č. KN 3745/10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252D9A9E" w14:textId="77777777" w:rsidR="008573CF" w:rsidRPr="008573CF" w:rsidRDefault="008573CF" w:rsidP="008573CF">
      <w:pPr>
        <w:spacing w:after="30" w:line="264" w:lineRule="auto"/>
        <w:rPr>
          <w:rFonts w:ascii="Calibri" w:hAnsi="Calibri"/>
          <w:color w:val="000000"/>
          <w:sz w:val="24"/>
          <w:szCs w:val="24"/>
        </w:rPr>
      </w:pPr>
      <w:r w:rsidRPr="008573CF">
        <w:rPr>
          <w:rFonts w:ascii="Calibri" w:hAnsi="Calibri"/>
          <w:color w:val="000000"/>
          <w:sz w:val="24"/>
          <w:szCs w:val="24"/>
        </w:rPr>
        <w:t>3 ks vrby o obvodech kmenů 157-251 cm</w:t>
      </w:r>
    </w:p>
    <w:p w14:paraId="6191532C" w14:textId="77777777" w:rsidR="008573CF" w:rsidRPr="008573CF" w:rsidRDefault="008573CF" w:rsidP="008573CF">
      <w:pPr>
        <w:spacing w:after="30" w:line="264" w:lineRule="auto"/>
        <w:rPr>
          <w:rFonts w:ascii="Calibri" w:hAnsi="Calibri"/>
          <w:color w:val="000000"/>
          <w:sz w:val="24"/>
          <w:szCs w:val="24"/>
          <w:u w:val="single"/>
        </w:rPr>
      </w:pPr>
      <w:r w:rsidRPr="008573CF">
        <w:rPr>
          <w:rFonts w:ascii="Calibri" w:hAnsi="Calibri"/>
          <w:color w:val="000000"/>
          <w:sz w:val="24"/>
          <w:szCs w:val="24"/>
          <w:u w:val="single"/>
        </w:rPr>
        <w:t xml:space="preserve">pozemek par. č. KN 3745/6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1F30AC88" w14:textId="77777777" w:rsidR="008573CF" w:rsidRPr="008573CF" w:rsidRDefault="008573CF" w:rsidP="008573CF">
      <w:pPr>
        <w:spacing w:after="68" w:line="247" w:lineRule="auto"/>
        <w:jc w:val="both"/>
        <w:rPr>
          <w:rFonts w:ascii="Calibri" w:hAnsi="Calibri"/>
          <w:color w:val="000000"/>
          <w:sz w:val="24"/>
          <w:szCs w:val="24"/>
        </w:rPr>
      </w:pPr>
      <w:r w:rsidRPr="008573CF">
        <w:rPr>
          <w:rFonts w:ascii="Calibri" w:hAnsi="Calibri"/>
          <w:color w:val="000000"/>
          <w:sz w:val="24"/>
          <w:szCs w:val="24"/>
        </w:rPr>
        <w:t>19 ks vrby o obvodech kmenů 94-471</w:t>
      </w:r>
    </w:p>
    <w:p w14:paraId="2957A650" w14:textId="77777777" w:rsidR="008573CF" w:rsidRPr="008573CF" w:rsidRDefault="008573CF" w:rsidP="008573CF">
      <w:pPr>
        <w:spacing w:after="52" w:line="247" w:lineRule="auto"/>
        <w:jc w:val="both"/>
        <w:rPr>
          <w:rFonts w:ascii="Calibri" w:hAnsi="Calibri"/>
          <w:color w:val="000000"/>
          <w:sz w:val="24"/>
          <w:szCs w:val="24"/>
        </w:rPr>
      </w:pPr>
      <w:r w:rsidRPr="008573CF">
        <w:rPr>
          <w:rFonts w:ascii="Calibri" w:hAnsi="Calibri"/>
          <w:color w:val="000000"/>
          <w:sz w:val="24"/>
          <w:szCs w:val="24"/>
        </w:rPr>
        <w:t>2 ks lípy o obvodech kmenů 110 a 110 cm</w:t>
      </w:r>
    </w:p>
    <w:p w14:paraId="22941ACA" w14:textId="77777777" w:rsidR="008573CF" w:rsidRPr="008573CF" w:rsidRDefault="008573CF" w:rsidP="008573CF">
      <w:pPr>
        <w:tabs>
          <w:tab w:val="center" w:pos="459"/>
          <w:tab w:val="left" w:pos="3362"/>
        </w:tabs>
        <w:spacing w:after="60" w:line="247" w:lineRule="auto"/>
        <w:rPr>
          <w:rFonts w:ascii="Calibri" w:hAnsi="Calibri"/>
          <w:color w:val="000000"/>
          <w:sz w:val="24"/>
          <w:szCs w:val="24"/>
        </w:rPr>
      </w:pPr>
      <w:r w:rsidRPr="008573CF">
        <w:rPr>
          <w:rFonts w:ascii="Calibri" w:hAnsi="Calibri"/>
          <w:color w:val="000000"/>
          <w:sz w:val="24"/>
          <w:szCs w:val="24"/>
        </w:rPr>
        <w:t>3 ks javoru jasanolistého o obvodech kmenů 94-110 cm</w:t>
      </w:r>
    </w:p>
    <w:p w14:paraId="26D4750D" w14:textId="77777777" w:rsidR="008573CF" w:rsidRPr="008573CF" w:rsidRDefault="008573CF" w:rsidP="008573CF">
      <w:pPr>
        <w:spacing w:after="30" w:line="264" w:lineRule="auto"/>
        <w:rPr>
          <w:rFonts w:ascii="Calibri" w:hAnsi="Calibri"/>
          <w:color w:val="000000"/>
          <w:sz w:val="24"/>
          <w:szCs w:val="24"/>
        </w:rPr>
      </w:pPr>
      <w:r w:rsidRPr="008573CF">
        <w:rPr>
          <w:rFonts w:ascii="Calibri" w:hAnsi="Calibri"/>
          <w:color w:val="000000"/>
          <w:sz w:val="24"/>
          <w:szCs w:val="24"/>
        </w:rPr>
        <w:t xml:space="preserve">4 ks jasanu o obvodech kmenů 79-157 cm, </w:t>
      </w:r>
    </w:p>
    <w:p w14:paraId="3F9B3A01" w14:textId="77777777" w:rsidR="008573CF" w:rsidRPr="008573CF" w:rsidRDefault="008573CF" w:rsidP="008573CF">
      <w:pPr>
        <w:spacing w:after="30" w:line="264" w:lineRule="auto"/>
        <w:rPr>
          <w:rFonts w:ascii="Calibri" w:hAnsi="Calibri"/>
          <w:color w:val="000000"/>
          <w:sz w:val="24"/>
          <w:szCs w:val="24"/>
          <w:u w:val="single"/>
        </w:rPr>
      </w:pPr>
      <w:r w:rsidRPr="008573CF">
        <w:rPr>
          <w:rFonts w:ascii="Calibri" w:hAnsi="Calibri"/>
          <w:color w:val="000000"/>
          <w:sz w:val="24"/>
          <w:szCs w:val="24"/>
          <w:u w:val="single"/>
        </w:rPr>
        <w:t xml:space="preserve">pozemek par. č. _KN 3745/11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410D20BD" w14:textId="77777777" w:rsidR="008573CF" w:rsidRPr="008573CF" w:rsidRDefault="008573CF" w:rsidP="008573CF">
      <w:pPr>
        <w:spacing w:after="3" w:line="247" w:lineRule="auto"/>
        <w:jc w:val="both"/>
        <w:rPr>
          <w:rFonts w:ascii="Calibri" w:hAnsi="Calibri"/>
          <w:color w:val="000000"/>
          <w:sz w:val="24"/>
          <w:szCs w:val="24"/>
        </w:rPr>
      </w:pPr>
      <w:r w:rsidRPr="008573CF">
        <w:rPr>
          <w:rFonts w:ascii="Calibri" w:hAnsi="Calibri"/>
          <w:color w:val="000000"/>
          <w:sz w:val="24"/>
          <w:szCs w:val="24"/>
        </w:rPr>
        <w:t>7 ks javoru jasanolistého o obvodech kmenů 94-126 cm</w:t>
      </w:r>
    </w:p>
    <w:p w14:paraId="2FADCD79" w14:textId="77777777" w:rsidR="008573CF" w:rsidRPr="008573CF" w:rsidRDefault="008573CF" w:rsidP="008573CF">
      <w:pPr>
        <w:spacing w:after="4" w:line="266" w:lineRule="auto"/>
        <w:ind w:left="10" w:hanging="10"/>
        <w:rPr>
          <w:rFonts w:ascii="Calibri" w:hAnsi="Calibri"/>
          <w:color w:val="000000"/>
          <w:sz w:val="24"/>
          <w:szCs w:val="24"/>
          <w:u w:val="single"/>
        </w:rPr>
      </w:pPr>
      <w:r w:rsidRPr="008573CF">
        <w:rPr>
          <w:rFonts w:ascii="Calibri" w:hAnsi="Calibri"/>
          <w:color w:val="000000"/>
          <w:sz w:val="24"/>
          <w:szCs w:val="24"/>
          <w:u w:val="single"/>
        </w:rPr>
        <w:t xml:space="preserve">pozemek par. č. KN 3745/8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39B07A7E" w14:textId="77777777" w:rsidR="008573CF" w:rsidRPr="008573CF" w:rsidRDefault="008573CF" w:rsidP="008573CF">
      <w:pPr>
        <w:spacing w:after="4" w:line="266" w:lineRule="auto"/>
        <w:rPr>
          <w:rFonts w:ascii="Calibri" w:hAnsi="Calibri"/>
          <w:color w:val="000000"/>
          <w:sz w:val="24"/>
          <w:szCs w:val="24"/>
        </w:rPr>
      </w:pPr>
      <w:r w:rsidRPr="008573CF">
        <w:rPr>
          <w:rFonts w:ascii="Calibri" w:hAnsi="Calibri"/>
          <w:color w:val="000000"/>
          <w:sz w:val="24"/>
          <w:szCs w:val="24"/>
        </w:rPr>
        <w:t>4 ks javoru jasanolistého o obvodu kmene 94-126 cm</w:t>
      </w:r>
    </w:p>
    <w:p w14:paraId="4257FDF4" w14:textId="77777777" w:rsidR="008573CF" w:rsidRPr="008573CF" w:rsidRDefault="008573CF" w:rsidP="008573CF">
      <w:pPr>
        <w:spacing w:after="4" w:line="266" w:lineRule="auto"/>
        <w:rPr>
          <w:rFonts w:ascii="Calibri" w:hAnsi="Calibri"/>
          <w:color w:val="000000"/>
          <w:sz w:val="24"/>
          <w:szCs w:val="24"/>
          <w:u w:val="single"/>
        </w:rPr>
      </w:pPr>
      <w:r w:rsidRPr="008573CF">
        <w:rPr>
          <w:rFonts w:ascii="Calibri" w:hAnsi="Calibri"/>
          <w:color w:val="000000"/>
          <w:sz w:val="24"/>
          <w:szCs w:val="24"/>
          <w:u w:val="single"/>
        </w:rPr>
        <w:t xml:space="preserve">pozemek par. č. KN 3745/11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Břeclav</w:t>
      </w:r>
    </w:p>
    <w:p w14:paraId="44B64CBC" w14:textId="77777777" w:rsidR="008573CF" w:rsidRPr="008573CF" w:rsidRDefault="008573CF" w:rsidP="008573CF">
      <w:pPr>
        <w:spacing w:after="3" w:line="247" w:lineRule="auto"/>
        <w:rPr>
          <w:rFonts w:ascii="Calibri" w:hAnsi="Calibri"/>
          <w:color w:val="000000"/>
          <w:sz w:val="24"/>
          <w:szCs w:val="24"/>
        </w:rPr>
      </w:pPr>
      <w:r w:rsidRPr="008573CF">
        <w:rPr>
          <w:rFonts w:ascii="Calibri" w:hAnsi="Calibri"/>
          <w:color w:val="000000"/>
          <w:sz w:val="24"/>
          <w:szCs w:val="24"/>
        </w:rPr>
        <w:t>2 ks vrby o obvodech kmenů 94 a 110 cm</w:t>
      </w:r>
    </w:p>
    <w:p w14:paraId="20AAB2FF" w14:textId="77777777" w:rsidR="008573CF" w:rsidRPr="008573CF" w:rsidRDefault="008573CF" w:rsidP="008573CF">
      <w:pPr>
        <w:spacing w:after="9" w:line="257" w:lineRule="auto"/>
        <w:rPr>
          <w:rFonts w:ascii="Calibri" w:hAnsi="Calibri"/>
          <w:color w:val="000000"/>
          <w:sz w:val="24"/>
          <w:szCs w:val="24"/>
        </w:rPr>
      </w:pPr>
      <w:r w:rsidRPr="008573CF">
        <w:rPr>
          <w:rFonts w:ascii="Calibri" w:hAnsi="Calibri"/>
          <w:color w:val="000000"/>
          <w:sz w:val="24"/>
          <w:szCs w:val="24"/>
        </w:rPr>
        <w:t>3 ks javoru jasanolistého o obvodech kmenů 79-126 cm</w:t>
      </w:r>
    </w:p>
    <w:p w14:paraId="4FA1AD4A" w14:textId="77777777" w:rsidR="008573CF" w:rsidRPr="008573CF" w:rsidRDefault="008573CF" w:rsidP="008573CF">
      <w:pPr>
        <w:spacing w:after="27" w:line="247" w:lineRule="auto"/>
        <w:jc w:val="both"/>
        <w:rPr>
          <w:rFonts w:ascii="Calibri" w:hAnsi="Calibri"/>
          <w:color w:val="000000"/>
          <w:sz w:val="24"/>
          <w:szCs w:val="24"/>
        </w:rPr>
      </w:pPr>
      <w:r w:rsidRPr="008573CF">
        <w:rPr>
          <w:rFonts w:ascii="Calibri" w:hAnsi="Calibri"/>
          <w:color w:val="000000"/>
          <w:sz w:val="24"/>
          <w:szCs w:val="24"/>
        </w:rPr>
        <w:t>2 ks vrby o obvodech kmenů 126-141 cm</w:t>
      </w:r>
    </w:p>
    <w:p w14:paraId="0881C2C2" w14:textId="77777777" w:rsidR="008573CF" w:rsidRPr="008573CF" w:rsidRDefault="008573CF" w:rsidP="008573CF">
      <w:pPr>
        <w:spacing w:after="27" w:line="247" w:lineRule="auto"/>
        <w:jc w:val="both"/>
        <w:rPr>
          <w:rFonts w:ascii="Calibri" w:hAnsi="Calibri"/>
          <w:color w:val="000000"/>
          <w:sz w:val="24"/>
          <w:szCs w:val="24"/>
          <w:u w:val="single"/>
        </w:rPr>
      </w:pPr>
      <w:r w:rsidRPr="008573CF">
        <w:rPr>
          <w:rFonts w:ascii="Calibri" w:hAnsi="Calibri"/>
          <w:color w:val="000000"/>
          <w:sz w:val="24"/>
          <w:szCs w:val="24"/>
          <w:u w:val="single"/>
        </w:rPr>
        <w:t xml:space="preserve">pozemek par. č. KN 3113/4 v </w:t>
      </w:r>
      <w:proofErr w:type="spellStart"/>
      <w:r w:rsidRPr="008573CF">
        <w:rPr>
          <w:rFonts w:ascii="Calibri" w:hAnsi="Calibri"/>
          <w:color w:val="000000"/>
          <w:sz w:val="24"/>
          <w:szCs w:val="24"/>
          <w:u w:val="single"/>
        </w:rPr>
        <w:t>k.ú</w:t>
      </w:r>
      <w:proofErr w:type="spellEnd"/>
      <w:r w:rsidRPr="008573CF">
        <w:rPr>
          <w:rFonts w:ascii="Calibri" w:hAnsi="Calibri"/>
          <w:color w:val="000000"/>
          <w:sz w:val="24"/>
          <w:szCs w:val="24"/>
          <w:u w:val="single"/>
        </w:rPr>
        <w:t>. Poštorná</w:t>
      </w:r>
    </w:p>
    <w:p w14:paraId="75193BE7" w14:textId="77777777" w:rsidR="008573CF" w:rsidRPr="008573CF" w:rsidRDefault="008573CF" w:rsidP="008573CF">
      <w:pPr>
        <w:spacing w:after="335" w:line="247" w:lineRule="auto"/>
        <w:jc w:val="both"/>
        <w:rPr>
          <w:rFonts w:ascii="Calibri" w:hAnsi="Calibri"/>
          <w:color w:val="000000"/>
          <w:sz w:val="24"/>
          <w:szCs w:val="24"/>
        </w:rPr>
      </w:pPr>
      <w:r w:rsidRPr="008573CF">
        <w:rPr>
          <w:rFonts w:ascii="Calibri" w:hAnsi="Calibri"/>
          <w:color w:val="000000"/>
          <w:sz w:val="24"/>
          <w:szCs w:val="24"/>
        </w:rPr>
        <w:t>2 ks vrby o obvodech kmenů 110 a 126 cm</w:t>
      </w:r>
    </w:p>
    <w:p w14:paraId="48C922BD" w14:textId="10C0E280" w:rsidR="005264B7" w:rsidRPr="001C7D0F" w:rsidRDefault="005264B7" w:rsidP="04FA58AE">
      <w:pPr>
        <w:pStyle w:val="Zkladntext"/>
        <w:spacing w:before="120"/>
        <w:rPr>
          <w:rFonts w:ascii="Calibri" w:hAnsi="Calibri" w:cs="Calibri"/>
          <w:b/>
          <w:bCs/>
          <w:szCs w:val="24"/>
        </w:rPr>
      </w:pPr>
      <w:r w:rsidRPr="001C7D0F">
        <w:rPr>
          <w:rFonts w:ascii="Calibri" w:hAnsi="Calibri" w:cs="Calibri"/>
          <w:b/>
          <w:bCs/>
          <w:szCs w:val="24"/>
        </w:rPr>
        <w:lastRenderedPageBreak/>
        <w:t>Podle § 94p odst. 1 stavebního zákona stanovuje podmínky pro umístění, provedení a užívání stavby:</w:t>
      </w:r>
    </w:p>
    <w:p w14:paraId="67468573" w14:textId="60F21A88" w:rsidR="004426FE" w:rsidRPr="001C7D0F" w:rsidRDefault="0086370C" w:rsidP="00BC3AEB">
      <w:pPr>
        <w:numPr>
          <w:ilvl w:val="0"/>
          <w:numId w:val="55"/>
        </w:numPr>
        <w:jc w:val="both"/>
        <w:rPr>
          <w:rFonts w:ascii="Calibri" w:hAnsi="Calibri"/>
          <w:sz w:val="24"/>
          <w:szCs w:val="24"/>
        </w:rPr>
      </w:pPr>
      <w:r w:rsidRPr="001C7D0F">
        <w:rPr>
          <w:rFonts w:ascii="Calibri" w:hAnsi="Calibri"/>
          <w:sz w:val="24"/>
          <w:szCs w:val="24"/>
        </w:rPr>
        <w:t>S</w:t>
      </w:r>
      <w:r w:rsidR="004426FE" w:rsidRPr="001C7D0F">
        <w:rPr>
          <w:rFonts w:ascii="Calibri" w:hAnsi="Calibri"/>
          <w:sz w:val="24"/>
          <w:szCs w:val="24"/>
        </w:rPr>
        <w:t xml:space="preserve">tavba bude provedena podle </w:t>
      </w:r>
      <w:r w:rsidR="00097AE8" w:rsidRPr="001C7D0F">
        <w:rPr>
          <w:rFonts w:ascii="Calibri" w:hAnsi="Calibri"/>
          <w:sz w:val="24"/>
          <w:szCs w:val="24"/>
        </w:rPr>
        <w:t xml:space="preserve">ověřené </w:t>
      </w:r>
      <w:r w:rsidR="004426FE" w:rsidRPr="001C7D0F">
        <w:rPr>
          <w:rFonts w:ascii="Calibri" w:hAnsi="Calibri"/>
          <w:sz w:val="24"/>
          <w:szCs w:val="24"/>
        </w:rPr>
        <w:t>projektové dokumentace</w:t>
      </w:r>
      <w:r w:rsidR="007F7191" w:rsidRPr="001C7D0F">
        <w:rPr>
          <w:rFonts w:ascii="Calibri" w:hAnsi="Calibri"/>
          <w:sz w:val="24"/>
          <w:szCs w:val="24"/>
        </w:rPr>
        <w:t xml:space="preserve"> s názvem „</w:t>
      </w:r>
      <w:r w:rsidR="00762397" w:rsidRPr="001C7D0F">
        <w:rPr>
          <w:rFonts w:ascii="Calibri" w:hAnsi="Calibri"/>
          <w:sz w:val="24"/>
          <w:szCs w:val="24"/>
        </w:rPr>
        <w:t>Dyje, rovnovážná dynamika odtokových poměrů, napojení odstavených ramen D20 a D21</w:t>
      </w:r>
      <w:r w:rsidR="007F7191" w:rsidRPr="001C7D0F">
        <w:rPr>
          <w:rFonts w:ascii="Calibri" w:hAnsi="Calibri"/>
          <w:sz w:val="24"/>
          <w:szCs w:val="24"/>
        </w:rPr>
        <w:t>“</w:t>
      </w:r>
      <w:r w:rsidR="00252853" w:rsidRPr="001C7D0F">
        <w:rPr>
          <w:rFonts w:ascii="Calibri" w:hAnsi="Calibri"/>
          <w:sz w:val="24"/>
          <w:szCs w:val="24"/>
        </w:rPr>
        <w:t>,</w:t>
      </w:r>
      <w:r w:rsidR="004426FE" w:rsidRPr="001C7D0F">
        <w:rPr>
          <w:rFonts w:ascii="Calibri" w:hAnsi="Calibri"/>
          <w:sz w:val="24"/>
          <w:szCs w:val="24"/>
        </w:rPr>
        <w:t xml:space="preserve"> </w:t>
      </w:r>
      <w:r w:rsidR="00BC3AEB" w:rsidRPr="001C7D0F">
        <w:rPr>
          <w:rFonts w:ascii="Calibri" w:hAnsi="Calibri"/>
          <w:sz w:val="24"/>
          <w:szCs w:val="24"/>
        </w:rPr>
        <w:t xml:space="preserve">autorizovaná Ing. </w:t>
      </w:r>
      <w:r w:rsidR="003E4719" w:rsidRPr="001C7D0F">
        <w:rPr>
          <w:rFonts w:ascii="Calibri" w:hAnsi="Calibri"/>
          <w:sz w:val="24"/>
          <w:szCs w:val="24"/>
        </w:rPr>
        <w:t>Pavel Široký</w:t>
      </w:r>
      <w:r w:rsidR="00BC3AEB" w:rsidRPr="001C7D0F">
        <w:rPr>
          <w:rFonts w:ascii="Calibri" w:hAnsi="Calibri"/>
          <w:sz w:val="24"/>
          <w:szCs w:val="24"/>
        </w:rPr>
        <w:t xml:space="preserve">, ČKAIT </w:t>
      </w:r>
      <w:r w:rsidR="007B20ED" w:rsidRPr="001C7D0F">
        <w:rPr>
          <w:rFonts w:ascii="Calibri" w:hAnsi="Calibri"/>
          <w:sz w:val="24"/>
          <w:szCs w:val="24"/>
        </w:rPr>
        <w:t>1006487</w:t>
      </w:r>
      <w:r w:rsidR="00BC3AEB" w:rsidRPr="001C7D0F">
        <w:rPr>
          <w:rFonts w:ascii="Calibri" w:hAnsi="Calibri"/>
          <w:sz w:val="24"/>
          <w:szCs w:val="24"/>
        </w:rPr>
        <w:t>, z</w:t>
      </w:r>
      <w:r w:rsidR="001B7D97" w:rsidRPr="001C7D0F">
        <w:rPr>
          <w:rFonts w:ascii="Calibri" w:hAnsi="Calibri"/>
          <w:sz w:val="24"/>
          <w:szCs w:val="24"/>
        </w:rPr>
        <w:t> 07/</w:t>
      </w:r>
      <w:r w:rsidR="00BC3AEB" w:rsidRPr="001C7D0F">
        <w:rPr>
          <w:rFonts w:ascii="Calibri" w:hAnsi="Calibri"/>
          <w:sz w:val="24"/>
          <w:szCs w:val="24"/>
        </w:rPr>
        <w:t>20</w:t>
      </w:r>
      <w:r w:rsidR="00F41A95" w:rsidRPr="001C7D0F">
        <w:rPr>
          <w:rFonts w:ascii="Calibri" w:hAnsi="Calibri"/>
          <w:sz w:val="24"/>
          <w:szCs w:val="24"/>
        </w:rPr>
        <w:t>2</w:t>
      </w:r>
      <w:r w:rsidR="001B7D97" w:rsidRPr="001C7D0F">
        <w:rPr>
          <w:rFonts w:ascii="Calibri" w:hAnsi="Calibri"/>
          <w:sz w:val="24"/>
          <w:szCs w:val="24"/>
        </w:rPr>
        <w:t>2</w:t>
      </w:r>
      <w:r w:rsidR="00F41A95" w:rsidRPr="001C7D0F">
        <w:rPr>
          <w:rFonts w:ascii="Calibri" w:hAnsi="Calibri"/>
          <w:sz w:val="24"/>
          <w:szCs w:val="24"/>
        </w:rPr>
        <w:t>,</w:t>
      </w:r>
    </w:p>
    <w:p w14:paraId="177A7B73" w14:textId="38E9956B" w:rsidR="00474015" w:rsidRPr="001C7D0F" w:rsidRDefault="003448E2" w:rsidP="006B13B7">
      <w:pPr>
        <w:numPr>
          <w:ilvl w:val="0"/>
          <w:numId w:val="55"/>
        </w:numPr>
        <w:jc w:val="both"/>
        <w:rPr>
          <w:rFonts w:ascii="Calibri" w:hAnsi="Calibri"/>
          <w:sz w:val="24"/>
          <w:szCs w:val="24"/>
        </w:rPr>
      </w:pPr>
      <w:r w:rsidRPr="001C7D0F">
        <w:rPr>
          <w:rFonts w:ascii="Calibri" w:hAnsi="Calibri"/>
          <w:sz w:val="24"/>
          <w:szCs w:val="24"/>
        </w:rPr>
        <w:t xml:space="preserve">v souladu s </w:t>
      </w:r>
      <w:r w:rsidR="006B13B7" w:rsidRPr="001C7D0F">
        <w:rPr>
          <w:rFonts w:ascii="Calibri" w:hAnsi="Calibri"/>
          <w:sz w:val="24"/>
          <w:szCs w:val="24"/>
        </w:rPr>
        <w:t xml:space="preserve">§ 152 odst. 3 stavebního zákona </w:t>
      </w:r>
      <w:r w:rsidR="00197CFA" w:rsidRPr="001C7D0F">
        <w:rPr>
          <w:rFonts w:ascii="Calibri" w:hAnsi="Calibri"/>
          <w:sz w:val="24"/>
          <w:szCs w:val="24"/>
        </w:rPr>
        <w:t>s</w:t>
      </w:r>
      <w:r w:rsidR="00474015" w:rsidRPr="001C7D0F">
        <w:rPr>
          <w:rFonts w:ascii="Calibri" w:hAnsi="Calibri"/>
          <w:sz w:val="24"/>
          <w:szCs w:val="24"/>
        </w:rPr>
        <w:t xml:space="preserve">tavebník </w:t>
      </w:r>
      <w:r w:rsidR="00866950" w:rsidRPr="001C7D0F">
        <w:rPr>
          <w:rFonts w:ascii="Calibri" w:hAnsi="Calibri"/>
          <w:sz w:val="24"/>
          <w:szCs w:val="24"/>
        </w:rPr>
        <w:t xml:space="preserve">písemně </w:t>
      </w:r>
      <w:r w:rsidR="00474015" w:rsidRPr="001C7D0F">
        <w:rPr>
          <w:rFonts w:ascii="Calibri" w:hAnsi="Calibri"/>
          <w:sz w:val="24"/>
          <w:szCs w:val="24"/>
        </w:rPr>
        <w:t xml:space="preserve">oznámí </w:t>
      </w:r>
      <w:r w:rsidR="007B3AA4" w:rsidRPr="001C7D0F">
        <w:rPr>
          <w:rFonts w:ascii="Calibri" w:hAnsi="Calibri"/>
          <w:sz w:val="24"/>
          <w:szCs w:val="24"/>
        </w:rPr>
        <w:t>Krajskému úřadu Jihomoravského kraje</w:t>
      </w:r>
      <w:r w:rsidR="00650D41" w:rsidRPr="001C7D0F">
        <w:rPr>
          <w:rFonts w:ascii="Calibri" w:hAnsi="Calibri"/>
          <w:sz w:val="24"/>
          <w:szCs w:val="24"/>
        </w:rPr>
        <w:t>,</w:t>
      </w:r>
      <w:r w:rsidR="00691881" w:rsidRPr="001C7D0F">
        <w:rPr>
          <w:rFonts w:ascii="Calibri" w:hAnsi="Calibri"/>
          <w:sz w:val="24"/>
          <w:szCs w:val="24"/>
        </w:rPr>
        <w:t xml:space="preserve"> </w:t>
      </w:r>
      <w:r w:rsidR="00474015" w:rsidRPr="001C7D0F">
        <w:rPr>
          <w:rFonts w:ascii="Calibri" w:hAnsi="Calibri"/>
          <w:sz w:val="24"/>
          <w:szCs w:val="24"/>
        </w:rPr>
        <w:t>termín zahájení stavby</w:t>
      </w:r>
      <w:r w:rsidR="00AD3211" w:rsidRPr="001C7D0F">
        <w:rPr>
          <w:rFonts w:ascii="Calibri" w:hAnsi="Calibri"/>
          <w:sz w:val="24"/>
          <w:szCs w:val="24"/>
        </w:rPr>
        <w:t>, název a sídlo stavebního podnikatele, který bude stavbu provádět</w:t>
      </w:r>
      <w:r w:rsidR="002A7A37" w:rsidRPr="001C7D0F">
        <w:rPr>
          <w:rFonts w:ascii="Calibri" w:hAnsi="Calibri"/>
          <w:sz w:val="24"/>
          <w:szCs w:val="24"/>
        </w:rPr>
        <w:t xml:space="preserve">, a to nejméně 10 dnů </w:t>
      </w:r>
      <w:r w:rsidR="00427C40" w:rsidRPr="001C7D0F">
        <w:rPr>
          <w:rFonts w:ascii="Calibri" w:hAnsi="Calibri"/>
          <w:sz w:val="24"/>
          <w:szCs w:val="24"/>
        </w:rPr>
        <w:t>před zahájením stavebních prací</w:t>
      </w:r>
      <w:r w:rsidR="006B13B7" w:rsidRPr="001C7D0F">
        <w:rPr>
          <w:rFonts w:ascii="Calibri" w:hAnsi="Calibri"/>
          <w:sz w:val="24"/>
          <w:szCs w:val="24"/>
        </w:rPr>
        <w:t>. Případné změny v těchto skutečnostech oznámí neprodleně zdejšímu stavebnímu úřadu</w:t>
      </w:r>
      <w:r w:rsidR="008373CD" w:rsidRPr="001C7D0F">
        <w:rPr>
          <w:rFonts w:ascii="Calibri" w:hAnsi="Calibri"/>
          <w:sz w:val="24"/>
          <w:szCs w:val="24"/>
        </w:rPr>
        <w:t>,</w:t>
      </w:r>
    </w:p>
    <w:p w14:paraId="50DEA91E" w14:textId="0F4BD68B" w:rsidR="00877B18" w:rsidRPr="001C7D0F" w:rsidRDefault="00C1092D" w:rsidP="006A29B0">
      <w:pPr>
        <w:numPr>
          <w:ilvl w:val="0"/>
          <w:numId w:val="55"/>
        </w:numPr>
        <w:jc w:val="both"/>
        <w:rPr>
          <w:rFonts w:ascii="Calibri" w:hAnsi="Calibri"/>
          <w:sz w:val="24"/>
          <w:szCs w:val="24"/>
        </w:rPr>
      </w:pPr>
      <w:r w:rsidRPr="001C7D0F">
        <w:rPr>
          <w:rFonts w:ascii="Calibri" w:hAnsi="Calibri"/>
          <w:sz w:val="24"/>
          <w:szCs w:val="24"/>
        </w:rPr>
        <w:t>p</w:t>
      </w:r>
      <w:r w:rsidR="004426FE" w:rsidRPr="001C7D0F">
        <w:rPr>
          <w:rFonts w:ascii="Calibri" w:hAnsi="Calibri"/>
          <w:sz w:val="24"/>
          <w:szCs w:val="24"/>
        </w:rPr>
        <w:t xml:space="preserve">ro dokončení stavby se stanoví lhůta nejpozději do </w:t>
      </w:r>
      <w:r w:rsidR="00740BC8" w:rsidRPr="001C7D0F">
        <w:rPr>
          <w:rFonts w:ascii="Calibri" w:hAnsi="Calibri"/>
          <w:sz w:val="24"/>
          <w:szCs w:val="24"/>
        </w:rPr>
        <w:t>31.</w:t>
      </w:r>
      <w:r w:rsidR="0047260B" w:rsidRPr="001C7D0F">
        <w:rPr>
          <w:rFonts w:ascii="Calibri" w:hAnsi="Calibri"/>
          <w:sz w:val="24"/>
          <w:szCs w:val="24"/>
        </w:rPr>
        <w:t>12</w:t>
      </w:r>
      <w:r w:rsidR="00740BC8" w:rsidRPr="001C7D0F">
        <w:rPr>
          <w:rFonts w:ascii="Calibri" w:hAnsi="Calibri"/>
          <w:sz w:val="24"/>
          <w:szCs w:val="24"/>
        </w:rPr>
        <w:t>.20</w:t>
      </w:r>
      <w:r w:rsidR="00BF133F" w:rsidRPr="001C7D0F">
        <w:rPr>
          <w:rFonts w:ascii="Calibri" w:hAnsi="Calibri"/>
          <w:sz w:val="24"/>
          <w:szCs w:val="24"/>
        </w:rPr>
        <w:t>2</w:t>
      </w:r>
      <w:r w:rsidR="0015560D" w:rsidRPr="001C7D0F">
        <w:rPr>
          <w:rFonts w:ascii="Calibri" w:hAnsi="Calibri"/>
          <w:sz w:val="24"/>
          <w:szCs w:val="24"/>
        </w:rPr>
        <w:t>6</w:t>
      </w:r>
      <w:r w:rsidR="008373CD" w:rsidRPr="001C7D0F">
        <w:rPr>
          <w:rFonts w:ascii="Calibri" w:hAnsi="Calibri"/>
          <w:sz w:val="24"/>
          <w:szCs w:val="24"/>
        </w:rPr>
        <w:t>,</w:t>
      </w:r>
    </w:p>
    <w:p w14:paraId="090AC289" w14:textId="77777777" w:rsidR="007338A5" w:rsidRPr="001C7D0F" w:rsidRDefault="00DD2634" w:rsidP="006A29B0">
      <w:pPr>
        <w:numPr>
          <w:ilvl w:val="0"/>
          <w:numId w:val="55"/>
        </w:numPr>
        <w:jc w:val="both"/>
        <w:rPr>
          <w:rFonts w:ascii="Calibri" w:hAnsi="Calibri"/>
          <w:sz w:val="24"/>
          <w:szCs w:val="24"/>
        </w:rPr>
      </w:pPr>
      <w:r w:rsidRPr="001C7D0F">
        <w:rPr>
          <w:rFonts w:ascii="Calibri" w:hAnsi="Calibri"/>
          <w:sz w:val="24"/>
          <w:szCs w:val="24"/>
        </w:rPr>
        <w:t>i</w:t>
      </w:r>
      <w:r w:rsidR="004426FE" w:rsidRPr="001C7D0F">
        <w:rPr>
          <w:rFonts w:ascii="Calibri" w:hAnsi="Calibri"/>
          <w:sz w:val="24"/>
          <w:szCs w:val="24"/>
        </w:rPr>
        <w:t>nvestor zajistí vedení stavebního deníku, se zápisem denního postupu prací, včetně provádění předepsaných zkoušek a jejich výsledků</w:t>
      </w:r>
      <w:r w:rsidR="00A323D0" w:rsidRPr="001C7D0F">
        <w:rPr>
          <w:rFonts w:ascii="Calibri" w:hAnsi="Calibri"/>
          <w:sz w:val="24"/>
          <w:szCs w:val="24"/>
        </w:rPr>
        <w:t xml:space="preserve"> </w:t>
      </w:r>
      <w:r w:rsidR="004426FE" w:rsidRPr="001C7D0F">
        <w:rPr>
          <w:rFonts w:ascii="Calibri" w:hAnsi="Calibri"/>
          <w:sz w:val="24"/>
          <w:szCs w:val="24"/>
        </w:rPr>
        <w:t>atd</w:t>
      </w:r>
      <w:r w:rsidR="00B31143" w:rsidRPr="001C7D0F">
        <w:rPr>
          <w:rFonts w:ascii="Calibri" w:hAnsi="Calibri"/>
          <w:sz w:val="24"/>
          <w:szCs w:val="24"/>
        </w:rPr>
        <w:t>.</w:t>
      </w:r>
      <w:r w:rsidR="008373CD" w:rsidRPr="001C7D0F">
        <w:rPr>
          <w:rFonts w:ascii="Calibri" w:hAnsi="Calibri"/>
          <w:sz w:val="24"/>
          <w:szCs w:val="24"/>
        </w:rPr>
        <w:t>,</w:t>
      </w:r>
    </w:p>
    <w:p w14:paraId="7CD5C50D" w14:textId="77777777" w:rsidR="004426FE" w:rsidRPr="001C7D0F" w:rsidRDefault="00DD2634" w:rsidP="006A29B0">
      <w:pPr>
        <w:numPr>
          <w:ilvl w:val="0"/>
          <w:numId w:val="55"/>
        </w:numPr>
        <w:jc w:val="both"/>
        <w:rPr>
          <w:rFonts w:ascii="Calibri" w:hAnsi="Calibri"/>
          <w:sz w:val="24"/>
          <w:szCs w:val="24"/>
        </w:rPr>
      </w:pPr>
      <w:r w:rsidRPr="001C7D0F">
        <w:rPr>
          <w:rFonts w:ascii="Calibri" w:hAnsi="Calibri"/>
          <w:sz w:val="24"/>
          <w:szCs w:val="24"/>
        </w:rPr>
        <w:t>p</w:t>
      </w:r>
      <w:r w:rsidR="004426FE" w:rsidRPr="001C7D0F">
        <w:rPr>
          <w:rFonts w:ascii="Calibri" w:hAnsi="Calibri"/>
          <w:sz w:val="24"/>
          <w:szCs w:val="24"/>
        </w:rPr>
        <w:t>rojektová dokumentace bude průběžně dopl</w:t>
      </w:r>
      <w:r w:rsidR="007338A5" w:rsidRPr="001C7D0F">
        <w:rPr>
          <w:rFonts w:ascii="Calibri" w:hAnsi="Calibri"/>
          <w:sz w:val="24"/>
          <w:szCs w:val="24"/>
        </w:rPr>
        <w:t>ňována dle skutečného provedení</w:t>
      </w:r>
      <w:r w:rsidR="00344B11" w:rsidRPr="001C7D0F">
        <w:rPr>
          <w:rFonts w:ascii="Calibri" w:hAnsi="Calibri"/>
          <w:sz w:val="24"/>
          <w:szCs w:val="24"/>
        </w:rPr>
        <w:t xml:space="preserve"> stavby</w:t>
      </w:r>
      <w:r w:rsidR="008373CD" w:rsidRPr="001C7D0F">
        <w:rPr>
          <w:rFonts w:ascii="Calibri" w:hAnsi="Calibri"/>
          <w:sz w:val="24"/>
          <w:szCs w:val="24"/>
        </w:rPr>
        <w:t>,</w:t>
      </w:r>
    </w:p>
    <w:p w14:paraId="2FF58846" w14:textId="77777777" w:rsidR="00834EC0" w:rsidRPr="001C7D0F" w:rsidRDefault="00201A32" w:rsidP="006A29B0">
      <w:pPr>
        <w:numPr>
          <w:ilvl w:val="0"/>
          <w:numId w:val="55"/>
        </w:numPr>
        <w:jc w:val="both"/>
        <w:rPr>
          <w:rFonts w:ascii="Calibri" w:hAnsi="Calibri"/>
          <w:sz w:val="24"/>
          <w:szCs w:val="24"/>
        </w:rPr>
      </w:pPr>
      <w:r w:rsidRPr="001C7D0F">
        <w:rPr>
          <w:rFonts w:ascii="Calibri" w:hAnsi="Calibri"/>
          <w:sz w:val="24"/>
          <w:szCs w:val="24"/>
        </w:rPr>
        <w:t>p</w:t>
      </w:r>
      <w:r w:rsidR="00E06F8D" w:rsidRPr="001C7D0F">
        <w:rPr>
          <w:rFonts w:ascii="Calibri" w:hAnsi="Calibri"/>
          <w:sz w:val="24"/>
          <w:szCs w:val="24"/>
        </w:rPr>
        <w:t xml:space="preserve">ozemky dotčené stavbou budou po ukončení stavby uvedeny do původního stavu, resp. stavu umožňujícího jejich nerušené původní užívání. </w:t>
      </w:r>
      <w:r w:rsidR="00834EC0" w:rsidRPr="001C7D0F">
        <w:rPr>
          <w:rFonts w:ascii="Calibri" w:hAnsi="Calibri"/>
          <w:sz w:val="24"/>
          <w:szCs w:val="24"/>
        </w:rPr>
        <w:t>Narušené povrchy budou po provedení prací uvedeny do původního stavu</w:t>
      </w:r>
      <w:r w:rsidR="008373CD" w:rsidRPr="001C7D0F">
        <w:rPr>
          <w:rFonts w:ascii="Calibri" w:hAnsi="Calibri"/>
          <w:sz w:val="24"/>
          <w:szCs w:val="24"/>
        </w:rPr>
        <w:t>,</w:t>
      </w:r>
    </w:p>
    <w:p w14:paraId="7979A557" w14:textId="77777777" w:rsidR="0086370C" w:rsidRPr="001C7D0F" w:rsidRDefault="00B358E7" w:rsidP="006A29B0">
      <w:pPr>
        <w:numPr>
          <w:ilvl w:val="0"/>
          <w:numId w:val="55"/>
        </w:numPr>
        <w:jc w:val="both"/>
        <w:rPr>
          <w:rFonts w:ascii="Calibri" w:hAnsi="Calibri"/>
          <w:sz w:val="24"/>
          <w:szCs w:val="24"/>
        </w:rPr>
      </w:pPr>
      <w:r w:rsidRPr="001C7D0F">
        <w:rPr>
          <w:rFonts w:ascii="Calibri" w:hAnsi="Calibri"/>
          <w:sz w:val="24"/>
          <w:szCs w:val="24"/>
        </w:rPr>
        <w:t>b</w:t>
      </w:r>
      <w:r w:rsidR="002F749A" w:rsidRPr="001C7D0F">
        <w:rPr>
          <w:rFonts w:ascii="Calibri" w:hAnsi="Calibri"/>
          <w:sz w:val="24"/>
          <w:szCs w:val="24"/>
        </w:rPr>
        <w:t>ěhem výstavby nesmí dojít</w:t>
      </w:r>
      <w:r w:rsidR="00927AD3" w:rsidRPr="001C7D0F">
        <w:rPr>
          <w:rFonts w:ascii="Calibri" w:hAnsi="Calibri"/>
          <w:sz w:val="24"/>
          <w:szCs w:val="24"/>
        </w:rPr>
        <w:t xml:space="preserve"> k</w:t>
      </w:r>
      <w:r w:rsidR="002F749A" w:rsidRPr="001C7D0F">
        <w:rPr>
          <w:rFonts w:ascii="Calibri" w:hAnsi="Calibri"/>
          <w:sz w:val="24"/>
          <w:szCs w:val="24"/>
        </w:rPr>
        <w:t xml:space="preserve"> znečistění toku stavebním odpadem a dal</w:t>
      </w:r>
      <w:r w:rsidR="0086370C" w:rsidRPr="001C7D0F">
        <w:rPr>
          <w:rFonts w:ascii="Calibri" w:hAnsi="Calibri"/>
          <w:sz w:val="24"/>
          <w:szCs w:val="24"/>
        </w:rPr>
        <w:t>šími látkami nebezpečnými vodě</w:t>
      </w:r>
      <w:r w:rsidR="008373CD" w:rsidRPr="001C7D0F">
        <w:rPr>
          <w:rFonts w:ascii="Calibri" w:hAnsi="Calibri"/>
          <w:sz w:val="24"/>
          <w:szCs w:val="24"/>
        </w:rPr>
        <w:t>,</w:t>
      </w:r>
    </w:p>
    <w:p w14:paraId="4AC8F87C" w14:textId="77777777" w:rsidR="00762D7A" w:rsidRPr="001C7D0F" w:rsidRDefault="00762D7A" w:rsidP="00042165">
      <w:pPr>
        <w:numPr>
          <w:ilvl w:val="0"/>
          <w:numId w:val="55"/>
        </w:numPr>
        <w:jc w:val="both"/>
        <w:rPr>
          <w:rFonts w:ascii="Calibri" w:hAnsi="Calibri"/>
          <w:sz w:val="24"/>
          <w:szCs w:val="24"/>
        </w:rPr>
      </w:pPr>
      <w:r w:rsidRPr="001C7D0F">
        <w:rPr>
          <w:rFonts w:ascii="Calibri" w:hAnsi="Calibri"/>
          <w:sz w:val="24"/>
          <w:szCs w:val="24"/>
        </w:rPr>
        <w:t>k závěrečné kontrolní prohlídce bude předložen doklad o evidenci všech vzniklých odpadů, včetně dokladů o předání odpadů oprávněným osobám. Stavební látky, lehce odplavitelný materiál ani stavební odpad nebudou volně skladovány na břehu, hrázi ani v blízkosti vodního toku</w:t>
      </w:r>
      <w:r w:rsidR="008373CD" w:rsidRPr="001C7D0F">
        <w:rPr>
          <w:rFonts w:ascii="Calibri" w:hAnsi="Calibri"/>
          <w:sz w:val="24"/>
          <w:szCs w:val="24"/>
        </w:rPr>
        <w:t>,</w:t>
      </w:r>
    </w:p>
    <w:p w14:paraId="1AF18CE2" w14:textId="77777777" w:rsidR="00762D7A" w:rsidRPr="001C7D0F" w:rsidRDefault="00564EF8" w:rsidP="0072459E">
      <w:pPr>
        <w:numPr>
          <w:ilvl w:val="0"/>
          <w:numId w:val="55"/>
        </w:numPr>
        <w:ind w:hanging="357"/>
        <w:jc w:val="both"/>
        <w:rPr>
          <w:rFonts w:ascii="Calibri" w:hAnsi="Calibri"/>
          <w:sz w:val="24"/>
          <w:szCs w:val="24"/>
        </w:rPr>
      </w:pPr>
      <w:r w:rsidRPr="001C7D0F">
        <w:rPr>
          <w:rFonts w:ascii="Calibri" w:hAnsi="Calibri"/>
          <w:sz w:val="24"/>
          <w:szCs w:val="24"/>
        </w:rPr>
        <w:t>v souladu s § 1</w:t>
      </w:r>
      <w:r w:rsidR="00883580" w:rsidRPr="001C7D0F">
        <w:rPr>
          <w:rFonts w:ascii="Calibri" w:hAnsi="Calibri"/>
          <w:sz w:val="24"/>
          <w:szCs w:val="24"/>
        </w:rPr>
        <w:t>15</w:t>
      </w:r>
      <w:r w:rsidRPr="001C7D0F">
        <w:rPr>
          <w:rFonts w:ascii="Calibri" w:hAnsi="Calibri"/>
          <w:sz w:val="24"/>
          <w:szCs w:val="24"/>
        </w:rPr>
        <w:t xml:space="preserve"> odst. </w:t>
      </w:r>
      <w:r w:rsidR="00883580" w:rsidRPr="001C7D0F">
        <w:rPr>
          <w:rFonts w:ascii="Calibri" w:hAnsi="Calibri"/>
          <w:sz w:val="24"/>
          <w:szCs w:val="24"/>
        </w:rPr>
        <w:t>1</w:t>
      </w:r>
      <w:r w:rsidRPr="001C7D0F">
        <w:rPr>
          <w:rFonts w:ascii="Calibri" w:hAnsi="Calibri"/>
          <w:sz w:val="24"/>
          <w:szCs w:val="24"/>
        </w:rPr>
        <w:t xml:space="preserve"> stavebního zákona </w:t>
      </w:r>
      <w:r w:rsidR="000E128F" w:rsidRPr="001C7D0F">
        <w:rPr>
          <w:rFonts w:ascii="Calibri" w:hAnsi="Calibri"/>
          <w:sz w:val="24"/>
          <w:szCs w:val="24"/>
        </w:rPr>
        <w:t xml:space="preserve">stavebník v dostatečném předstihu (min. 10 dní) </w:t>
      </w:r>
      <w:r w:rsidR="00A71CEE" w:rsidRPr="001C7D0F">
        <w:rPr>
          <w:rFonts w:ascii="Calibri" w:hAnsi="Calibri"/>
          <w:sz w:val="24"/>
          <w:szCs w:val="24"/>
        </w:rPr>
        <w:t xml:space="preserve">písemně </w:t>
      </w:r>
      <w:r w:rsidR="000E128F" w:rsidRPr="001C7D0F">
        <w:rPr>
          <w:rFonts w:ascii="Calibri" w:hAnsi="Calibri"/>
          <w:sz w:val="24"/>
          <w:szCs w:val="24"/>
        </w:rPr>
        <w:t>o</w:t>
      </w:r>
      <w:r w:rsidR="00883580" w:rsidRPr="001C7D0F">
        <w:rPr>
          <w:rFonts w:ascii="Calibri" w:hAnsi="Calibri"/>
          <w:sz w:val="24"/>
          <w:szCs w:val="24"/>
        </w:rPr>
        <w:t>známí</w:t>
      </w:r>
      <w:r w:rsidR="000E128F" w:rsidRPr="001C7D0F">
        <w:rPr>
          <w:rFonts w:ascii="Calibri" w:hAnsi="Calibri"/>
          <w:sz w:val="24"/>
          <w:szCs w:val="24"/>
        </w:rPr>
        <w:t xml:space="preserve"> </w:t>
      </w:r>
      <w:r w:rsidR="00762D7A" w:rsidRPr="001C7D0F">
        <w:rPr>
          <w:rFonts w:ascii="Calibri" w:hAnsi="Calibri"/>
          <w:sz w:val="24"/>
          <w:szCs w:val="24"/>
        </w:rPr>
        <w:t>vodoprávní</w:t>
      </w:r>
      <w:r w:rsidR="000E128F" w:rsidRPr="001C7D0F">
        <w:rPr>
          <w:rFonts w:ascii="Calibri" w:hAnsi="Calibri"/>
          <w:sz w:val="24"/>
          <w:szCs w:val="24"/>
        </w:rPr>
        <w:t>mu</w:t>
      </w:r>
      <w:r w:rsidR="00762D7A" w:rsidRPr="001C7D0F">
        <w:rPr>
          <w:rFonts w:ascii="Calibri" w:hAnsi="Calibri"/>
          <w:sz w:val="24"/>
          <w:szCs w:val="24"/>
        </w:rPr>
        <w:t xml:space="preserve"> úřad</w:t>
      </w:r>
      <w:r w:rsidR="000E128F" w:rsidRPr="001C7D0F">
        <w:rPr>
          <w:rFonts w:ascii="Calibri" w:hAnsi="Calibri"/>
          <w:sz w:val="24"/>
          <w:szCs w:val="24"/>
        </w:rPr>
        <w:t>u</w:t>
      </w:r>
      <w:r w:rsidR="00F86AA0" w:rsidRPr="001C7D0F">
        <w:rPr>
          <w:rFonts w:ascii="Calibri" w:hAnsi="Calibri"/>
          <w:sz w:val="24"/>
          <w:szCs w:val="24"/>
        </w:rPr>
        <w:t xml:space="preserve"> a orgánu ochrany přírody</w:t>
      </w:r>
      <w:r w:rsidR="00762D7A" w:rsidRPr="001C7D0F">
        <w:rPr>
          <w:rFonts w:ascii="Calibri" w:hAnsi="Calibri"/>
          <w:sz w:val="24"/>
          <w:szCs w:val="24"/>
        </w:rPr>
        <w:t xml:space="preserve"> Krajského úřadu Jihomoravského kraje </w:t>
      </w:r>
      <w:r w:rsidR="000E128F" w:rsidRPr="001C7D0F">
        <w:rPr>
          <w:rFonts w:ascii="Calibri" w:hAnsi="Calibri"/>
          <w:sz w:val="24"/>
          <w:szCs w:val="24"/>
        </w:rPr>
        <w:t xml:space="preserve">fáze výstavby </w:t>
      </w:r>
      <w:r w:rsidR="00883580" w:rsidRPr="001C7D0F">
        <w:rPr>
          <w:rFonts w:ascii="Calibri" w:hAnsi="Calibri"/>
          <w:sz w:val="24"/>
          <w:szCs w:val="24"/>
        </w:rPr>
        <w:t>za účelem provedení kontrolních prohlídek stavby</w:t>
      </w:r>
      <w:r w:rsidR="00762D7A" w:rsidRPr="001C7D0F">
        <w:rPr>
          <w:rFonts w:ascii="Calibri" w:hAnsi="Calibri"/>
          <w:sz w:val="24"/>
          <w:szCs w:val="24"/>
        </w:rPr>
        <w:t xml:space="preserve">: </w:t>
      </w:r>
    </w:p>
    <w:p w14:paraId="6596B150" w14:textId="4C73FE9C" w:rsidR="0072459E" w:rsidRPr="001C7D0F" w:rsidRDefault="0072459E" w:rsidP="0072459E">
      <w:pPr>
        <w:pStyle w:val="Odstavecseseznamem"/>
        <w:numPr>
          <w:ilvl w:val="0"/>
          <w:numId w:val="77"/>
        </w:numPr>
        <w:ind w:hanging="357"/>
        <w:jc w:val="both"/>
        <w:rPr>
          <w:rFonts w:ascii="Calibri" w:hAnsi="Calibri" w:cs="Calibri"/>
        </w:rPr>
      </w:pPr>
      <w:r w:rsidRPr="001C7D0F">
        <w:rPr>
          <w:rFonts w:ascii="Calibri" w:hAnsi="Calibri" w:cs="Calibri"/>
        </w:rPr>
        <w:t>úvodní prohlídka po odstranění dřevin a sejmutí ornice,</w:t>
      </w:r>
    </w:p>
    <w:p w14:paraId="611D48FD" w14:textId="648CDAE4" w:rsidR="0072459E" w:rsidRPr="001C7D0F" w:rsidRDefault="0072459E" w:rsidP="0072459E">
      <w:pPr>
        <w:pStyle w:val="Odstavecseseznamem"/>
        <w:numPr>
          <w:ilvl w:val="0"/>
          <w:numId w:val="77"/>
        </w:numPr>
        <w:ind w:hanging="357"/>
        <w:jc w:val="both"/>
        <w:rPr>
          <w:rFonts w:ascii="Calibri" w:hAnsi="Calibri" w:cs="Calibri"/>
        </w:rPr>
      </w:pPr>
      <w:r w:rsidRPr="001C7D0F">
        <w:rPr>
          <w:rFonts w:ascii="Calibri" w:hAnsi="Calibri" w:cs="Calibri"/>
        </w:rPr>
        <w:t xml:space="preserve">prohlídka po odkopání zemních pilíře ramene D21 a </w:t>
      </w:r>
      <w:proofErr w:type="spellStart"/>
      <w:r w:rsidRPr="001C7D0F">
        <w:rPr>
          <w:rFonts w:ascii="Calibri" w:hAnsi="Calibri" w:cs="Calibri"/>
        </w:rPr>
        <w:t>zprůtočnění</w:t>
      </w:r>
      <w:proofErr w:type="spellEnd"/>
      <w:r w:rsidRPr="001C7D0F">
        <w:rPr>
          <w:rFonts w:ascii="Calibri" w:hAnsi="Calibri" w:cs="Calibri"/>
        </w:rPr>
        <w:t xml:space="preserve"> tohoto ramene,</w:t>
      </w:r>
    </w:p>
    <w:p w14:paraId="3B860693" w14:textId="4631540B" w:rsidR="0072459E" w:rsidRPr="001C7D0F" w:rsidRDefault="0072459E" w:rsidP="0072459E">
      <w:pPr>
        <w:pStyle w:val="Odstavecseseznamem"/>
        <w:numPr>
          <w:ilvl w:val="0"/>
          <w:numId w:val="77"/>
        </w:numPr>
        <w:ind w:hanging="357"/>
        <w:jc w:val="both"/>
        <w:rPr>
          <w:rFonts w:ascii="Calibri" w:hAnsi="Calibri" w:cs="Calibri"/>
        </w:rPr>
      </w:pPr>
      <w:r w:rsidRPr="001C7D0F">
        <w:rPr>
          <w:rFonts w:ascii="Calibri" w:hAnsi="Calibri" w:cs="Calibri"/>
        </w:rPr>
        <w:t>závěrečná prohlídka po odstranění všech dočasných konstrukci v korytě řeky,</w:t>
      </w:r>
    </w:p>
    <w:p w14:paraId="086661E3" w14:textId="2B613E3C" w:rsidR="00AD1346" w:rsidRPr="001C7D0F" w:rsidRDefault="00E7589E" w:rsidP="00E7589E">
      <w:pPr>
        <w:numPr>
          <w:ilvl w:val="0"/>
          <w:numId w:val="55"/>
        </w:numPr>
        <w:tabs>
          <w:tab w:val="clear" w:pos="720"/>
        </w:tabs>
        <w:ind w:left="714" w:hanging="357"/>
        <w:jc w:val="both"/>
        <w:rPr>
          <w:rFonts w:ascii="Calibri" w:hAnsi="Calibri"/>
          <w:sz w:val="24"/>
          <w:szCs w:val="24"/>
        </w:rPr>
      </w:pPr>
      <w:r w:rsidRPr="001C7D0F">
        <w:rPr>
          <w:rFonts w:ascii="Calibri" w:hAnsi="Calibri"/>
          <w:sz w:val="24"/>
          <w:szCs w:val="24"/>
        </w:rPr>
        <w:t>vodoprávní úřad Krajského úřadu Jihomoravského kraje a stavební úřad Krajského úřadu Jihomoravského kraje bude v dostatečném předstihu (min. 10 dní) zván na kontrolní dny stavby,</w:t>
      </w:r>
    </w:p>
    <w:p w14:paraId="67384641" w14:textId="77777777" w:rsidR="00762D7A" w:rsidRPr="001C7D0F" w:rsidRDefault="00762D7A" w:rsidP="04FA58AE">
      <w:pPr>
        <w:numPr>
          <w:ilvl w:val="0"/>
          <w:numId w:val="55"/>
        </w:numPr>
        <w:tabs>
          <w:tab w:val="clear" w:pos="720"/>
        </w:tabs>
        <w:ind w:left="714" w:hanging="357"/>
        <w:jc w:val="both"/>
        <w:rPr>
          <w:rFonts w:ascii="Calibri" w:hAnsi="Calibri"/>
          <w:sz w:val="24"/>
          <w:szCs w:val="24"/>
        </w:rPr>
      </w:pPr>
      <w:r w:rsidRPr="001C7D0F">
        <w:rPr>
          <w:rFonts w:ascii="Calibri" w:hAnsi="Calibri"/>
          <w:sz w:val="24"/>
          <w:szCs w:val="24"/>
        </w:rPr>
        <w:t>před zahájením prací je stavebník povinen si ověřit existenci nadzemních a podzemních sítí vedených na staveništi, případně zajistit jejich vytýčení</w:t>
      </w:r>
      <w:r w:rsidR="008373CD" w:rsidRPr="001C7D0F">
        <w:rPr>
          <w:rFonts w:ascii="Calibri" w:hAnsi="Calibri"/>
          <w:sz w:val="24"/>
          <w:szCs w:val="24"/>
        </w:rPr>
        <w:t>,</w:t>
      </w:r>
    </w:p>
    <w:p w14:paraId="265CED14" w14:textId="5E8CA4BA" w:rsidR="00762D7A" w:rsidRPr="001C7D0F" w:rsidRDefault="00762D7A" w:rsidP="04FA58AE">
      <w:pPr>
        <w:numPr>
          <w:ilvl w:val="0"/>
          <w:numId w:val="55"/>
        </w:numPr>
        <w:tabs>
          <w:tab w:val="clear" w:pos="720"/>
        </w:tabs>
        <w:jc w:val="both"/>
        <w:rPr>
          <w:rFonts w:ascii="Calibri" w:hAnsi="Calibri"/>
          <w:sz w:val="24"/>
          <w:szCs w:val="24"/>
        </w:rPr>
      </w:pPr>
      <w:r w:rsidRPr="001C7D0F">
        <w:rPr>
          <w:rFonts w:ascii="Calibri" w:hAnsi="Calibri"/>
          <w:sz w:val="24"/>
          <w:szCs w:val="24"/>
        </w:rPr>
        <w:t>stavebník je povinen zajistit, aby práce týkající se cizích nadzemních a podzemních sítí a v jejich ochranném pásmu vedených na staveništi</w:t>
      </w:r>
      <w:r w:rsidR="00141BDE" w:rsidRPr="001C7D0F">
        <w:rPr>
          <w:rFonts w:ascii="Calibri" w:hAnsi="Calibri"/>
          <w:sz w:val="24"/>
          <w:szCs w:val="24"/>
        </w:rPr>
        <w:t>,</w:t>
      </w:r>
      <w:r w:rsidRPr="001C7D0F">
        <w:rPr>
          <w:rFonts w:ascii="Calibri" w:hAnsi="Calibri"/>
          <w:sz w:val="24"/>
          <w:szCs w:val="24"/>
        </w:rPr>
        <w:t xml:space="preserve"> byly prováděny podle pokynů vlastníků a správců těchto zařízení</w:t>
      </w:r>
      <w:r w:rsidR="09C15F24" w:rsidRPr="001C7D0F">
        <w:rPr>
          <w:rFonts w:ascii="Calibri" w:hAnsi="Calibri"/>
          <w:sz w:val="24"/>
          <w:szCs w:val="24"/>
        </w:rPr>
        <w:t xml:space="preserve">, </w:t>
      </w:r>
    </w:p>
    <w:p w14:paraId="18DD49EB" w14:textId="79615DE1" w:rsidR="09C15F24" w:rsidRPr="001C7D0F" w:rsidRDefault="09C15F24" w:rsidP="04FA58AE">
      <w:pPr>
        <w:numPr>
          <w:ilvl w:val="0"/>
          <w:numId w:val="55"/>
        </w:numPr>
        <w:tabs>
          <w:tab w:val="clear" w:pos="720"/>
        </w:tabs>
        <w:jc w:val="both"/>
        <w:rPr>
          <w:rFonts w:ascii="Calibri" w:eastAsia="Calibri" w:hAnsi="Calibri"/>
          <w:sz w:val="24"/>
          <w:szCs w:val="24"/>
          <w:lang w:eastAsia="en-US"/>
        </w:rPr>
      </w:pPr>
      <w:r w:rsidRPr="001C7D0F">
        <w:rPr>
          <w:rFonts w:ascii="Calibri" w:hAnsi="Calibri"/>
          <w:sz w:val="24"/>
          <w:szCs w:val="24"/>
        </w:rPr>
        <w:t xml:space="preserve">v případě činnosti v ochranném pásmu </w:t>
      </w:r>
      <w:r w:rsidR="078F5BA9" w:rsidRPr="001C7D0F">
        <w:rPr>
          <w:rFonts w:ascii="Calibri" w:hAnsi="Calibri"/>
          <w:sz w:val="24"/>
          <w:szCs w:val="24"/>
        </w:rPr>
        <w:t xml:space="preserve">nadzemního </w:t>
      </w:r>
      <w:r w:rsidRPr="001C7D0F">
        <w:rPr>
          <w:rFonts w:ascii="Calibri" w:hAnsi="Calibri"/>
          <w:sz w:val="24"/>
          <w:szCs w:val="24"/>
        </w:rPr>
        <w:t xml:space="preserve">vedení </w:t>
      </w:r>
      <w:proofErr w:type="spellStart"/>
      <w:r w:rsidRPr="001C7D0F">
        <w:rPr>
          <w:rFonts w:ascii="Calibri" w:eastAsia="Calibri" w:hAnsi="Calibri"/>
          <w:sz w:val="24"/>
          <w:szCs w:val="24"/>
          <w:lang w:eastAsia="en-US"/>
        </w:rPr>
        <w:t>eg.d</w:t>
      </w:r>
      <w:proofErr w:type="spellEnd"/>
      <w:r w:rsidRPr="001C7D0F">
        <w:rPr>
          <w:rFonts w:ascii="Calibri" w:eastAsia="Calibri" w:hAnsi="Calibri"/>
          <w:sz w:val="24"/>
          <w:szCs w:val="24"/>
          <w:lang w:eastAsia="en-US"/>
        </w:rPr>
        <w:t>, a. s., budou dodrženy podmí</w:t>
      </w:r>
      <w:r w:rsidR="1D9C3293" w:rsidRPr="001C7D0F">
        <w:rPr>
          <w:rFonts w:ascii="Calibri" w:eastAsia="Calibri" w:hAnsi="Calibri"/>
          <w:sz w:val="24"/>
          <w:szCs w:val="24"/>
          <w:lang w:eastAsia="en-US"/>
        </w:rPr>
        <w:t>n</w:t>
      </w:r>
      <w:r w:rsidRPr="001C7D0F">
        <w:rPr>
          <w:rFonts w:ascii="Calibri" w:eastAsia="Calibri" w:hAnsi="Calibri"/>
          <w:sz w:val="24"/>
          <w:szCs w:val="24"/>
          <w:lang w:eastAsia="en-US"/>
        </w:rPr>
        <w:t>ky u</w:t>
      </w:r>
      <w:r w:rsidR="7AC22EE0" w:rsidRPr="001C7D0F">
        <w:rPr>
          <w:rFonts w:ascii="Calibri" w:eastAsia="Calibri" w:hAnsi="Calibri"/>
          <w:sz w:val="24"/>
          <w:szCs w:val="24"/>
          <w:lang w:eastAsia="en-US"/>
        </w:rPr>
        <w:t>vedené v</w:t>
      </w:r>
      <w:r w:rsidR="66E1CE41" w:rsidRPr="001C7D0F">
        <w:rPr>
          <w:rFonts w:ascii="Calibri" w:eastAsia="Calibri" w:hAnsi="Calibri"/>
          <w:sz w:val="24"/>
          <w:szCs w:val="24"/>
          <w:lang w:eastAsia="en-US"/>
        </w:rPr>
        <w:t xml:space="preserve"> jejím</w:t>
      </w:r>
      <w:r w:rsidRPr="001C7D0F">
        <w:rPr>
          <w:rFonts w:ascii="Calibri" w:eastAsia="Calibri" w:hAnsi="Calibri"/>
          <w:sz w:val="24"/>
          <w:szCs w:val="24"/>
          <w:lang w:eastAsia="en-US"/>
        </w:rPr>
        <w:t xml:space="preserve"> stanovisk</w:t>
      </w:r>
      <w:r w:rsidR="57628A07" w:rsidRPr="001C7D0F">
        <w:rPr>
          <w:rFonts w:ascii="Calibri" w:eastAsia="Calibri" w:hAnsi="Calibri"/>
          <w:sz w:val="24"/>
          <w:szCs w:val="24"/>
          <w:lang w:eastAsia="en-US"/>
        </w:rPr>
        <w:t>u ze</w:t>
      </w:r>
      <w:r w:rsidRPr="001C7D0F">
        <w:rPr>
          <w:rFonts w:ascii="Calibri" w:eastAsia="Calibri" w:hAnsi="Calibri"/>
          <w:sz w:val="24"/>
          <w:szCs w:val="24"/>
          <w:lang w:eastAsia="en-US"/>
        </w:rPr>
        <w:t xml:space="preserve"> dne 25.01.2024, zn. M49992-27111581</w:t>
      </w:r>
      <w:r w:rsidR="6E5F10F2" w:rsidRPr="001C7D0F">
        <w:rPr>
          <w:rFonts w:ascii="Calibri" w:eastAsia="Calibri" w:hAnsi="Calibri"/>
          <w:sz w:val="24"/>
          <w:szCs w:val="24"/>
          <w:lang w:eastAsia="en-US"/>
        </w:rPr>
        <w:t>,</w:t>
      </w:r>
    </w:p>
    <w:p w14:paraId="1F4371AD" w14:textId="77777777" w:rsidR="0034498A" w:rsidRPr="001C7D0F" w:rsidRDefault="0034498A" w:rsidP="0034498A">
      <w:pPr>
        <w:numPr>
          <w:ilvl w:val="0"/>
          <w:numId w:val="55"/>
        </w:numPr>
        <w:tabs>
          <w:tab w:val="clear" w:pos="720"/>
        </w:tabs>
        <w:jc w:val="both"/>
        <w:rPr>
          <w:rFonts w:ascii="Calibri" w:hAnsi="Calibri"/>
          <w:sz w:val="24"/>
          <w:szCs w:val="24"/>
          <w:highlight w:val="red"/>
        </w:rPr>
      </w:pPr>
      <w:r w:rsidRPr="001C7D0F">
        <w:rPr>
          <w:rFonts w:ascii="Calibri" w:hAnsi="Calibri"/>
          <w:sz w:val="24"/>
          <w:szCs w:val="24"/>
          <w:highlight w:val="red"/>
        </w:rPr>
        <w:t xml:space="preserve">dle </w:t>
      </w:r>
      <w:proofErr w:type="spellStart"/>
      <w:r w:rsidRPr="001C7D0F">
        <w:rPr>
          <w:rFonts w:ascii="Calibri" w:hAnsi="Calibri"/>
          <w:sz w:val="24"/>
          <w:szCs w:val="24"/>
          <w:highlight w:val="red"/>
        </w:rPr>
        <w:t>ust</w:t>
      </w:r>
      <w:proofErr w:type="spellEnd"/>
      <w:r w:rsidRPr="001C7D0F">
        <w:rPr>
          <w:rFonts w:ascii="Calibri" w:hAnsi="Calibri"/>
          <w:sz w:val="24"/>
          <w:szCs w:val="24"/>
          <w:highlight w:val="red"/>
        </w:rPr>
        <w:t>. § 115 stavebního zákona se stanovuje, že stavbu lze užívat jen na základě kolaudačního souhlasu</w:t>
      </w:r>
      <w:r w:rsidR="008373CD" w:rsidRPr="001C7D0F">
        <w:rPr>
          <w:rFonts w:ascii="Calibri" w:hAnsi="Calibri"/>
          <w:sz w:val="24"/>
          <w:szCs w:val="24"/>
          <w:highlight w:val="red"/>
        </w:rPr>
        <w:t>,</w:t>
      </w:r>
    </w:p>
    <w:p w14:paraId="796CB0EB" w14:textId="77777777" w:rsidR="00A20B30" w:rsidRPr="001C7D0F" w:rsidRDefault="00A20B30" w:rsidP="00A20B30">
      <w:pPr>
        <w:numPr>
          <w:ilvl w:val="0"/>
          <w:numId w:val="55"/>
        </w:numPr>
        <w:jc w:val="both"/>
        <w:rPr>
          <w:rFonts w:ascii="Calibri" w:hAnsi="Calibri" w:cs="Calibri"/>
          <w:sz w:val="24"/>
          <w:szCs w:val="24"/>
          <w:highlight w:val="red"/>
        </w:rPr>
      </w:pPr>
      <w:r w:rsidRPr="001C7D0F">
        <w:rPr>
          <w:rFonts w:ascii="Calibri" w:hAnsi="Calibri" w:cs="Calibri"/>
          <w:sz w:val="24"/>
          <w:szCs w:val="24"/>
          <w:highlight w:val="red"/>
        </w:rPr>
        <w:t xml:space="preserve">spolu s žádostí o vydání kolaudačního souhlasu na předepsaném formuláři stavebník předloží vodoprávnímu úřadu všechny potřebné doklady podle § 22 vyhlášky </w:t>
      </w:r>
      <w:r w:rsidRPr="001C7D0F">
        <w:rPr>
          <w:sz w:val="24"/>
          <w:szCs w:val="24"/>
        </w:rPr>
        <w:br/>
      </w:r>
      <w:r w:rsidRPr="001C7D0F">
        <w:rPr>
          <w:rFonts w:ascii="Calibri" w:hAnsi="Calibri" w:cs="Calibri"/>
          <w:sz w:val="24"/>
          <w:szCs w:val="24"/>
          <w:highlight w:val="red"/>
        </w:rPr>
        <w:t>č. 183/2018 Sb. a podle § 121 a § 122 stavebního zákona,</w:t>
      </w:r>
    </w:p>
    <w:p w14:paraId="01A5F9F2" w14:textId="73DC7F55" w:rsidR="3BBCE1C1" w:rsidRPr="001C7D0F" w:rsidRDefault="3BBCE1C1" w:rsidP="04FA58AE">
      <w:pPr>
        <w:numPr>
          <w:ilvl w:val="0"/>
          <w:numId w:val="55"/>
        </w:numPr>
        <w:jc w:val="both"/>
        <w:rPr>
          <w:rFonts w:ascii="Calibri" w:hAnsi="Calibri"/>
          <w:sz w:val="24"/>
          <w:szCs w:val="24"/>
        </w:rPr>
      </w:pPr>
      <w:r w:rsidRPr="001C7D0F">
        <w:rPr>
          <w:rFonts w:ascii="Calibri" w:hAnsi="Calibri"/>
          <w:sz w:val="24"/>
          <w:szCs w:val="24"/>
        </w:rPr>
        <w:t>bude respektováno na omezení nákladní dopravy ulicí Nová ve městě Lanžhot, přes intravilán města Lanžhot je možné v rámci stavby jezdit auty v kategorii do 3,5 t,</w:t>
      </w:r>
    </w:p>
    <w:p w14:paraId="5FDA5E3A" w14:textId="1FE11A55" w:rsidR="00DF0642" w:rsidRPr="001C7D0F" w:rsidRDefault="001C7D0F" w:rsidP="04FA58AE">
      <w:pPr>
        <w:jc w:val="both"/>
        <w:rPr>
          <w:rFonts w:ascii="Calibri" w:hAnsi="Calibri"/>
          <w:sz w:val="24"/>
          <w:szCs w:val="24"/>
        </w:rPr>
      </w:pPr>
      <w:r w:rsidRPr="001C7D0F">
        <w:rPr>
          <w:rFonts w:ascii="Calibri" w:eastAsia="Calibri" w:hAnsi="Calibri"/>
          <w:sz w:val="24"/>
          <w:szCs w:val="24"/>
          <w:lang w:eastAsia="en-US"/>
        </w:rPr>
        <w:t xml:space="preserve">vyjádření </w:t>
      </w:r>
      <w:proofErr w:type="spellStart"/>
      <w:r w:rsidR="00DF0642" w:rsidRPr="001C7D0F">
        <w:rPr>
          <w:rFonts w:ascii="Calibri" w:eastAsia="Calibri" w:hAnsi="Calibri"/>
          <w:sz w:val="24"/>
          <w:szCs w:val="24"/>
          <w:lang w:eastAsia="en-US"/>
        </w:rPr>
        <w:t>KrÚ</w:t>
      </w:r>
      <w:proofErr w:type="spellEnd"/>
      <w:r w:rsidR="00DF0642" w:rsidRPr="001C7D0F">
        <w:rPr>
          <w:rFonts w:ascii="Calibri" w:eastAsia="Calibri" w:hAnsi="Calibri"/>
          <w:sz w:val="24"/>
          <w:szCs w:val="24"/>
          <w:lang w:eastAsia="en-US"/>
        </w:rPr>
        <w:t xml:space="preserve"> JMK, OŽP, </w:t>
      </w:r>
      <w:r w:rsidRPr="001C7D0F">
        <w:rPr>
          <w:rFonts w:ascii="Calibri" w:eastAsia="Calibri" w:hAnsi="Calibri"/>
          <w:sz w:val="24"/>
          <w:szCs w:val="24"/>
          <w:lang w:eastAsia="en-US"/>
        </w:rPr>
        <w:t>ze dne 07.12.2023, č. j. JMK 163437/2023</w:t>
      </w:r>
    </w:p>
    <w:p w14:paraId="1F2741F4" w14:textId="77777777" w:rsidR="000E48AB" w:rsidRPr="00BA4E83" w:rsidRDefault="000E48AB" w:rsidP="001C7D0F">
      <w:pPr>
        <w:numPr>
          <w:ilvl w:val="0"/>
          <w:numId w:val="55"/>
        </w:numPr>
        <w:jc w:val="both"/>
        <w:rPr>
          <w:rFonts w:ascii="Calibri" w:hAnsi="Calibri"/>
          <w:sz w:val="24"/>
          <w:szCs w:val="24"/>
          <w:highlight w:val="green"/>
        </w:rPr>
      </w:pPr>
      <w:r w:rsidRPr="00BA4E83">
        <w:rPr>
          <w:rFonts w:ascii="Calibri" w:hAnsi="Calibri"/>
          <w:sz w:val="24"/>
          <w:szCs w:val="24"/>
          <w:highlight w:val="green"/>
        </w:rPr>
        <w:lastRenderedPageBreak/>
        <w:t>veškeré stavební a terénní práce musí být prováděny mimo období 15.12. až 15.08.,</w:t>
      </w:r>
    </w:p>
    <w:p w14:paraId="63C4E9AD" w14:textId="264D9F02" w:rsidR="00DF0642" w:rsidRPr="00BA4E83" w:rsidRDefault="005E143D" w:rsidP="001C7D0F">
      <w:pPr>
        <w:numPr>
          <w:ilvl w:val="0"/>
          <w:numId w:val="55"/>
        </w:numPr>
        <w:jc w:val="both"/>
        <w:rPr>
          <w:rFonts w:ascii="Calibri" w:hAnsi="Calibri"/>
          <w:sz w:val="24"/>
          <w:szCs w:val="24"/>
          <w:highlight w:val="green"/>
        </w:rPr>
      </w:pPr>
      <w:r w:rsidRPr="00BA4E83">
        <w:rPr>
          <w:rFonts w:ascii="Calibri" w:hAnsi="Calibri"/>
          <w:sz w:val="24"/>
          <w:szCs w:val="24"/>
          <w:highlight w:val="green"/>
        </w:rPr>
        <w:t>v průběhu stavebních prací nesmí dojít k nevratné disturbanci vodních a na vodu vázaných ekosystémů</w:t>
      </w:r>
      <w:r w:rsidR="00116959" w:rsidRPr="00BA4E83">
        <w:rPr>
          <w:rFonts w:ascii="Calibri" w:hAnsi="Calibri"/>
          <w:sz w:val="24"/>
          <w:szCs w:val="24"/>
          <w:highlight w:val="green"/>
        </w:rPr>
        <w:t>,</w:t>
      </w:r>
    </w:p>
    <w:p w14:paraId="24447ECF" w14:textId="31460E87" w:rsidR="00A6590B" w:rsidRPr="001C7D0F" w:rsidRDefault="00A6590B" w:rsidP="001C7D0F">
      <w:pPr>
        <w:numPr>
          <w:ilvl w:val="0"/>
          <w:numId w:val="55"/>
        </w:numPr>
        <w:jc w:val="both"/>
        <w:rPr>
          <w:rFonts w:ascii="Calibri" w:hAnsi="Calibri"/>
          <w:sz w:val="24"/>
          <w:szCs w:val="24"/>
        </w:rPr>
      </w:pPr>
      <w:r>
        <w:rPr>
          <w:rFonts w:ascii="Calibri" w:hAnsi="Calibri"/>
          <w:sz w:val="24"/>
          <w:szCs w:val="24"/>
        </w:rPr>
        <w:t xml:space="preserve">budou dodržena doporučení uvedená ve vyjádření </w:t>
      </w:r>
      <w:proofErr w:type="spellStart"/>
      <w:r w:rsidRPr="001C7D0F">
        <w:rPr>
          <w:rFonts w:ascii="Calibri" w:eastAsia="Calibri" w:hAnsi="Calibri"/>
          <w:sz w:val="24"/>
          <w:szCs w:val="24"/>
          <w:lang w:eastAsia="en-US"/>
        </w:rPr>
        <w:t>KrÚ</w:t>
      </w:r>
      <w:proofErr w:type="spellEnd"/>
      <w:r w:rsidRPr="001C7D0F">
        <w:rPr>
          <w:rFonts w:ascii="Calibri" w:eastAsia="Calibri" w:hAnsi="Calibri"/>
          <w:sz w:val="24"/>
          <w:szCs w:val="24"/>
          <w:lang w:eastAsia="en-US"/>
        </w:rPr>
        <w:t xml:space="preserve"> JMK, OŽP, ze dne 07.12.2023, č. j. JMK 163437/2023</w:t>
      </w:r>
      <w:r>
        <w:rPr>
          <w:rFonts w:ascii="Calibri" w:eastAsia="Calibri" w:hAnsi="Calibri"/>
          <w:sz w:val="24"/>
          <w:szCs w:val="24"/>
          <w:lang w:eastAsia="en-US"/>
        </w:rPr>
        <w:t>,</w:t>
      </w:r>
    </w:p>
    <w:p w14:paraId="2B1ADB1F" w14:textId="0091D9D7" w:rsidR="00AC3A34" w:rsidRPr="001C7D0F" w:rsidRDefault="00CF77A4" w:rsidP="04FA58AE">
      <w:pPr>
        <w:spacing w:line="276" w:lineRule="auto"/>
        <w:jc w:val="both"/>
        <w:rPr>
          <w:rFonts w:ascii="Calibri" w:eastAsia="Calibri" w:hAnsi="Calibri"/>
          <w:sz w:val="24"/>
          <w:szCs w:val="24"/>
          <w:lang w:eastAsia="en-US"/>
        </w:rPr>
      </w:pPr>
      <w:proofErr w:type="spellStart"/>
      <w:r w:rsidRPr="001C7D0F">
        <w:rPr>
          <w:rFonts w:ascii="Calibri" w:eastAsia="Calibri" w:hAnsi="Calibri"/>
          <w:sz w:val="24"/>
          <w:szCs w:val="24"/>
          <w:lang w:eastAsia="en-US"/>
        </w:rPr>
        <w:t>MěÚ</w:t>
      </w:r>
      <w:proofErr w:type="spellEnd"/>
      <w:r w:rsidRPr="001C7D0F">
        <w:rPr>
          <w:rFonts w:ascii="Calibri" w:eastAsia="Calibri" w:hAnsi="Calibri"/>
          <w:sz w:val="24"/>
          <w:szCs w:val="24"/>
          <w:lang w:eastAsia="en-US"/>
        </w:rPr>
        <w:t xml:space="preserve"> Břeclav, povodňový orgán</w:t>
      </w:r>
      <w:r w:rsidR="00A6590B">
        <w:rPr>
          <w:rFonts w:ascii="Calibri" w:eastAsia="Calibri" w:hAnsi="Calibri"/>
          <w:sz w:val="24"/>
          <w:szCs w:val="24"/>
          <w:lang w:eastAsia="en-US"/>
        </w:rPr>
        <w:t>, protokol z ústního jednání</w:t>
      </w:r>
    </w:p>
    <w:p w14:paraId="6E3F91E9" w14:textId="6F2AB76A" w:rsidR="00820FFC" w:rsidRPr="001C7D0F" w:rsidRDefault="00116959" w:rsidP="001C7D0F">
      <w:pPr>
        <w:numPr>
          <w:ilvl w:val="0"/>
          <w:numId w:val="55"/>
        </w:numPr>
        <w:jc w:val="both"/>
        <w:rPr>
          <w:rFonts w:ascii="Calibri" w:hAnsi="Calibri"/>
          <w:sz w:val="24"/>
          <w:szCs w:val="24"/>
        </w:rPr>
      </w:pPr>
      <w:r w:rsidRPr="001C7D0F">
        <w:rPr>
          <w:rFonts w:ascii="Calibri" w:hAnsi="Calibri"/>
          <w:sz w:val="24"/>
          <w:szCs w:val="24"/>
        </w:rPr>
        <w:t>p</w:t>
      </w:r>
      <w:r w:rsidR="00662F53" w:rsidRPr="001C7D0F">
        <w:rPr>
          <w:rFonts w:ascii="Calibri" w:hAnsi="Calibri"/>
          <w:sz w:val="24"/>
          <w:szCs w:val="24"/>
        </w:rPr>
        <w:t xml:space="preserve">ro stavbu bude </w:t>
      </w:r>
      <w:r w:rsidRPr="001C7D0F">
        <w:rPr>
          <w:rFonts w:ascii="Calibri" w:hAnsi="Calibri"/>
          <w:sz w:val="24"/>
          <w:szCs w:val="24"/>
        </w:rPr>
        <w:t xml:space="preserve">zpracován </w:t>
      </w:r>
      <w:r w:rsidR="00662F53" w:rsidRPr="001C7D0F">
        <w:rPr>
          <w:rFonts w:ascii="Calibri" w:hAnsi="Calibri"/>
          <w:sz w:val="24"/>
          <w:szCs w:val="24"/>
        </w:rPr>
        <w:t>povodňový plán v souladu s povodňovým plánem vyššího územního celku</w:t>
      </w:r>
      <w:r w:rsidR="00D252B2" w:rsidRPr="001C7D0F">
        <w:rPr>
          <w:rFonts w:ascii="Calibri" w:hAnsi="Calibri"/>
          <w:sz w:val="24"/>
          <w:szCs w:val="24"/>
        </w:rPr>
        <w:t>,</w:t>
      </w:r>
    </w:p>
    <w:p w14:paraId="2FE9EB53" w14:textId="1955E7BF" w:rsidR="00820FFC" w:rsidRPr="001C7D0F" w:rsidRDefault="0B54F7F1" w:rsidP="04FA58AE">
      <w:pPr>
        <w:spacing w:line="276" w:lineRule="auto"/>
        <w:jc w:val="both"/>
        <w:rPr>
          <w:rFonts w:ascii="Calibri" w:eastAsia="Calibri" w:hAnsi="Calibri"/>
          <w:sz w:val="24"/>
          <w:szCs w:val="24"/>
          <w:lang w:eastAsia="en-US"/>
        </w:rPr>
      </w:pPr>
      <w:r w:rsidRPr="001C7D0F">
        <w:rPr>
          <w:rFonts w:ascii="Calibri" w:eastAsia="Calibri" w:hAnsi="Calibri"/>
          <w:sz w:val="24"/>
          <w:szCs w:val="24"/>
          <w:lang w:eastAsia="en-US"/>
        </w:rPr>
        <w:t xml:space="preserve">závazné stanovisko </w:t>
      </w:r>
      <w:proofErr w:type="spellStart"/>
      <w:r w:rsidRPr="001C7D0F">
        <w:rPr>
          <w:rFonts w:ascii="Calibri" w:eastAsia="Calibri" w:hAnsi="Calibri"/>
          <w:sz w:val="24"/>
          <w:szCs w:val="24"/>
          <w:lang w:eastAsia="en-US"/>
        </w:rPr>
        <w:t>MěÚ</w:t>
      </w:r>
      <w:proofErr w:type="spellEnd"/>
      <w:r w:rsidRPr="001C7D0F">
        <w:rPr>
          <w:rFonts w:ascii="Calibri" w:eastAsia="Calibri" w:hAnsi="Calibri"/>
          <w:sz w:val="24"/>
          <w:szCs w:val="24"/>
          <w:lang w:eastAsia="en-US"/>
        </w:rPr>
        <w:t xml:space="preserve"> Břeclav, ze dne 29.03.2023, č. j. MUBR 37440/2023,</w:t>
      </w:r>
    </w:p>
    <w:p w14:paraId="4EA576EF" w14:textId="3481736C" w:rsidR="00820FFC" w:rsidRPr="001C7D0F" w:rsidRDefault="001C7D0F" w:rsidP="001C7D0F">
      <w:pPr>
        <w:numPr>
          <w:ilvl w:val="0"/>
          <w:numId w:val="55"/>
        </w:numPr>
        <w:jc w:val="both"/>
        <w:rPr>
          <w:rFonts w:ascii="Calibri" w:hAnsi="Calibri"/>
          <w:sz w:val="24"/>
          <w:szCs w:val="24"/>
        </w:rPr>
      </w:pPr>
      <w:r w:rsidRPr="001C7D0F">
        <w:rPr>
          <w:rFonts w:ascii="Calibri" w:hAnsi="Calibri"/>
          <w:sz w:val="24"/>
          <w:szCs w:val="24"/>
        </w:rPr>
        <w:t>v</w:t>
      </w:r>
      <w:r w:rsidR="0B54F7F1" w:rsidRPr="001C7D0F">
        <w:rPr>
          <w:rFonts w:ascii="Calibri" w:hAnsi="Calibri"/>
          <w:sz w:val="24"/>
          <w:szCs w:val="24"/>
        </w:rPr>
        <w:t xml:space="preserve"> rámci provedení záměru bude vytěženo 28 800 mg výkopové zeminy, která má být použita na místě stavby v rámci záměru rovnovážné dynamiky odtokových poměrů řeky Dyje. Tato zemina tak nebude odpadem. Stavebník doloží správnímu orgánu doklady o její kvalitě, která musí vyhovět limitům pro využití odpadů zasypáváním dle podmínek stanovených ve vyhlášce č. 273/2021 Sb., o podrobnostech nakládání s odpady. Bez předložení a ověření těchto dokladů není možné provést kolaudaci stavby. Pokud nebude pro užívání stavby vydáván kolaudační souhlas nebo kolaudační rozhodnutí,</w:t>
      </w:r>
      <w:r w:rsidR="0D674077" w:rsidRPr="001C7D0F">
        <w:rPr>
          <w:rFonts w:ascii="Calibri" w:hAnsi="Calibri"/>
          <w:sz w:val="24"/>
          <w:szCs w:val="24"/>
        </w:rPr>
        <w:t xml:space="preserve"> předloží stavebník výše uvedené doklady </w:t>
      </w:r>
      <w:proofErr w:type="spellStart"/>
      <w:r w:rsidR="0D674077" w:rsidRPr="001C7D0F">
        <w:rPr>
          <w:rFonts w:ascii="Calibri" w:hAnsi="Calibri"/>
          <w:sz w:val="24"/>
          <w:szCs w:val="24"/>
        </w:rPr>
        <w:t>MěÚ</w:t>
      </w:r>
      <w:proofErr w:type="spellEnd"/>
      <w:r w:rsidR="0D674077" w:rsidRPr="001C7D0F">
        <w:rPr>
          <w:rFonts w:ascii="Calibri" w:hAnsi="Calibri"/>
          <w:sz w:val="24"/>
          <w:szCs w:val="24"/>
        </w:rPr>
        <w:t xml:space="preserve"> Břeclav před zahájením stavby. V případě, že nevyhoví těmto limitům, musí být se zeminou nakládáno jako s</w:t>
      </w:r>
      <w:r w:rsidRPr="001C7D0F">
        <w:rPr>
          <w:rFonts w:ascii="Calibri" w:hAnsi="Calibri"/>
          <w:sz w:val="24"/>
          <w:szCs w:val="24"/>
        </w:rPr>
        <w:t> </w:t>
      </w:r>
      <w:r w:rsidR="0D674077" w:rsidRPr="001C7D0F">
        <w:rPr>
          <w:rFonts w:ascii="Calibri" w:hAnsi="Calibri"/>
          <w:sz w:val="24"/>
          <w:szCs w:val="24"/>
        </w:rPr>
        <w:t>odpadem</w:t>
      </w:r>
      <w:r w:rsidRPr="001C7D0F">
        <w:rPr>
          <w:rFonts w:ascii="Calibri" w:hAnsi="Calibri"/>
          <w:sz w:val="24"/>
          <w:szCs w:val="24"/>
        </w:rPr>
        <w:t>,</w:t>
      </w:r>
    </w:p>
    <w:p w14:paraId="535A9DD6" w14:textId="555CD820" w:rsidR="00820FFC" w:rsidRPr="001C7D0F" w:rsidRDefault="77C503B7" w:rsidP="04FA58AE">
      <w:pPr>
        <w:spacing w:line="276" w:lineRule="auto"/>
        <w:jc w:val="both"/>
        <w:rPr>
          <w:rFonts w:ascii="Calibri" w:eastAsia="Calibri" w:hAnsi="Calibri"/>
          <w:sz w:val="24"/>
          <w:szCs w:val="24"/>
          <w:lang w:eastAsia="en-US"/>
        </w:rPr>
      </w:pPr>
      <w:r w:rsidRPr="001C7D0F">
        <w:rPr>
          <w:rFonts w:ascii="Calibri" w:eastAsia="Calibri" w:hAnsi="Calibri"/>
          <w:sz w:val="24"/>
          <w:szCs w:val="24"/>
          <w:lang w:eastAsia="en-US"/>
        </w:rPr>
        <w:t xml:space="preserve">závazné stanovisko </w:t>
      </w:r>
      <w:proofErr w:type="spellStart"/>
      <w:r w:rsidRPr="001C7D0F">
        <w:rPr>
          <w:rFonts w:ascii="Calibri" w:eastAsia="Calibri" w:hAnsi="Calibri"/>
          <w:sz w:val="24"/>
          <w:szCs w:val="24"/>
          <w:lang w:eastAsia="en-US"/>
        </w:rPr>
        <w:t>MěÚ</w:t>
      </w:r>
      <w:proofErr w:type="spellEnd"/>
      <w:r w:rsidRPr="001C7D0F">
        <w:rPr>
          <w:rFonts w:ascii="Calibri" w:eastAsia="Calibri" w:hAnsi="Calibri"/>
          <w:sz w:val="24"/>
          <w:szCs w:val="24"/>
          <w:lang w:eastAsia="en-US"/>
        </w:rPr>
        <w:t xml:space="preserve"> Břeclav, ze dne 03.04.2023, č. j. MUBR 48284/2023</w:t>
      </w:r>
    </w:p>
    <w:p w14:paraId="2276DE73" w14:textId="58DEBBA4" w:rsidR="00820FFC" w:rsidRPr="001C7D0F" w:rsidRDefault="4ACE7BAA" w:rsidP="001C7D0F">
      <w:pPr>
        <w:numPr>
          <w:ilvl w:val="0"/>
          <w:numId w:val="55"/>
        </w:numPr>
        <w:jc w:val="both"/>
        <w:rPr>
          <w:rFonts w:ascii="Calibri" w:hAnsi="Calibri"/>
          <w:sz w:val="24"/>
          <w:szCs w:val="24"/>
        </w:rPr>
      </w:pPr>
      <w:r w:rsidRPr="001C7D0F">
        <w:rPr>
          <w:rFonts w:ascii="Calibri" w:hAnsi="Calibri"/>
          <w:sz w:val="24"/>
          <w:szCs w:val="24"/>
        </w:rPr>
        <w:t xml:space="preserve">v dostatečném časovém předstihu, před zahájením prací, bude prověřena archeologická situace v prostoru plánovaných stavebních a zemních zásahů. Pokud výsledky průzkumu vyhodnotí, že by mohlo dojít k ohrožení archeologických památek, bude ve spolupráci se zástupci státní památkové péče (Národní památkový ústav, </w:t>
      </w:r>
      <w:proofErr w:type="spellStart"/>
      <w:r w:rsidRPr="001C7D0F">
        <w:rPr>
          <w:rFonts w:ascii="Calibri" w:hAnsi="Calibri"/>
          <w:sz w:val="24"/>
          <w:szCs w:val="24"/>
        </w:rPr>
        <w:t>ú.</w:t>
      </w:r>
      <w:proofErr w:type="spellEnd"/>
      <w:r w:rsidRPr="001C7D0F">
        <w:rPr>
          <w:rFonts w:ascii="Calibri" w:hAnsi="Calibri"/>
          <w:sz w:val="24"/>
          <w:szCs w:val="24"/>
        </w:rPr>
        <w:t xml:space="preserve"> o. p v Brně a Městský úřad Břeclav), dokumentace upravena.</w:t>
      </w:r>
    </w:p>
    <w:p w14:paraId="524CF797" w14:textId="5353C31A" w:rsidR="00820FFC" w:rsidRPr="001C7D0F" w:rsidRDefault="4ACE7BAA" w:rsidP="001C7D0F">
      <w:pPr>
        <w:numPr>
          <w:ilvl w:val="0"/>
          <w:numId w:val="55"/>
        </w:numPr>
        <w:jc w:val="both"/>
        <w:rPr>
          <w:rFonts w:ascii="Calibri" w:hAnsi="Calibri"/>
          <w:sz w:val="24"/>
          <w:szCs w:val="24"/>
        </w:rPr>
      </w:pPr>
      <w:r w:rsidRPr="001C7D0F">
        <w:rPr>
          <w:rFonts w:ascii="Calibri" w:hAnsi="Calibri"/>
          <w:sz w:val="24"/>
          <w:szCs w:val="24"/>
        </w:rPr>
        <w:t xml:space="preserve">k posouzení bude předložena zástupci odborné organizace státní památkové péče (Národní památkový ústav, </w:t>
      </w:r>
      <w:proofErr w:type="spellStart"/>
      <w:r w:rsidRPr="001C7D0F">
        <w:rPr>
          <w:rFonts w:ascii="Calibri" w:hAnsi="Calibri"/>
          <w:sz w:val="24"/>
          <w:szCs w:val="24"/>
        </w:rPr>
        <w:t>ú.</w:t>
      </w:r>
      <w:proofErr w:type="spellEnd"/>
      <w:r w:rsidRPr="001C7D0F">
        <w:rPr>
          <w:rFonts w:ascii="Calibri" w:hAnsi="Calibri"/>
          <w:sz w:val="24"/>
          <w:szCs w:val="24"/>
        </w:rPr>
        <w:t xml:space="preserve"> o. p. v Brně) a odsouhlasení zástupci orgánu památkové péče (Městský úřad Břeclav) organizace výstavby — především je nutné specifikovat trasy transportu, pohyb mechanizace a způsob úpravy pojížděných ploch. Teprve po odsouhlasení zástupcem odborné organizace a konstatování orgánu památkové péče, že organizace stavby je v souladu s ochranou archeologických terénů, lze práce začít provádět</w:t>
      </w:r>
      <w:r w:rsidR="00413CB0">
        <w:rPr>
          <w:rFonts w:ascii="Calibri" w:hAnsi="Calibri"/>
          <w:sz w:val="24"/>
          <w:szCs w:val="24"/>
        </w:rPr>
        <w:t>,</w:t>
      </w:r>
    </w:p>
    <w:p w14:paraId="56E37509" w14:textId="370F967E" w:rsidR="0030697D" w:rsidRPr="00DC45E6" w:rsidRDefault="0030697D" w:rsidP="0030697D">
      <w:pPr>
        <w:spacing w:line="276" w:lineRule="auto"/>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30.10.2023, č. j. MUBR 163354/2022,</w:t>
      </w:r>
      <w:r w:rsidR="00413CB0">
        <w:rPr>
          <w:rFonts w:ascii="Calibri" w:eastAsia="Calibri" w:hAnsi="Calibri"/>
          <w:sz w:val="24"/>
          <w:szCs w:val="24"/>
          <w:lang w:eastAsia="en-US"/>
        </w:rPr>
        <w:t xml:space="preserve"> k využití pozemku </w:t>
      </w:r>
      <w:r w:rsidR="00413CB0" w:rsidRPr="00413CB0">
        <w:rPr>
          <w:rFonts w:ascii="Calibri" w:eastAsia="Calibri" w:hAnsi="Calibri"/>
          <w:sz w:val="24"/>
          <w:szCs w:val="24"/>
          <w:lang w:eastAsia="en-US"/>
        </w:rPr>
        <w:t xml:space="preserve">p. č. 3113/1 v k. </w:t>
      </w:r>
      <w:proofErr w:type="spellStart"/>
      <w:r w:rsidR="00413CB0" w:rsidRPr="00413CB0">
        <w:rPr>
          <w:rFonts w:ascii="Calibri" w:eastAsia="Calibri" w:hAnsi="Calibri"/>
          <w:sz w:val="24"/>
          <w:szCs w:val="24"/>
          <w:lang w:eastAsia="en-US"/>
        </w:rPr>
        <w:t>ú.</w:t>
      </w:r>
      <w:proofErr w:type="spellEnd"/>
      <w:r w:rsidR="00413CB0" w:rsidRPr="00413CB0">
        <w:rPr>
          <w:rFonts w:ascii="Calibri" w:eastAsia="Calibri" w:hAnsi="Calibri"/>
          <w:sz w:val="24"/>
          <w:szCs w:val="24"/>
          <w:lang w:eastAsia="en-US"/>
        </w:rPr>
        <w:t xml:space="preserve"> Poštorná za účelem zřízení zařízení staveniště</w:t>
      </w:r>
    </w:p>
    <w:p w14:paraId="7A74FC8D" w14:textId="6F23C53E" w:rsidR="00413CB0" w:rsidRPr="00413CB0" w:rsidRDefault="00413CB0" w:rsidP="00413CB0">
      <w:pPr>
        <w:numPr>
          <w:ilvl w:val="0"/>
          <w:numId w:val="55"/>
        </w:numPr>
        <w:jc w:val="both"/>
        <w:rPr>
          <w:rFonts w:ascii="Calibri" w:hAnsi="Calibri"/>
          <w:sz w:val="24"/>
          <w:szCs w:val="24"/>
        </w:rPr>
      </w:pPr>
      <w:r w:rsidRPr="00413CB0">
        <w:rPr>
          <w:rFonts w:ascii="Calibri" w:hAnsi="Calibri"/>
          <w:sz w:val="24"/>
          <w:szCs w:val="24"/>
        </w:rPr>
        <w:t xml:space="preserve">v souladu s </w:t>
      </w:r>
      <w:r>
        <w:rPr>
          <w:rFonts w:ascii="Calibri" w:hAnsi="Calibri"/>
          <w:sz w:val="24"/>
          <w:szCs w:val="24"/>
        </w:rPr>
        <w:t xml:space="preserve">§ </w:t>
      </w:r>
      <w:r w:rsidRPr="00413CB0">
        <w:rPr>
          <w:rFonts w:ascii="Calibri" w:hAnsi="Calibri"/>
          <w:sz w:val="24"/>
          <w:szCs w:val="24"/>
        </w:rPr>
        <w:t>9 odst. 2 písm</w:t>
      </w:r>
      <w:r>
        <w:rPr>
          <w:rFonts w:ascii="Calibri" w:hAnsi="Calibri"/>
          <w:sz w:val="24"/>
          <w:szCs w:val="24"/>
        </w:rPr>
        <w:t>.</w:t>
      </w:r>
      <w:r w:rsidRPr="00413CB0">
        <w:rPr>
          <w:rFonts w:ascii="Calibri" w:hAnsi="Calibri"/>
          <w:sz w:val="24"/>
          <w:szCs w:val="24"/>
        </w:rPr>
        <w:t xml:space="preserve"> d) zákona o ZPF bude nejméně 15 dní předem písemně oznámeno orgánu ochrany ZPF </w:t>
      </w:r>
      <w:proofErr w:type="spellStart"/>
      <w:r w:rsidRPr="00413CB0">
        <w:rPr>
          <w:rFonts w:ascii="Calibri" w:hAnsi="Calibri"/>
          <w:sz w:val="24"/>
          <w:szCs w:val="24"/>
        </w:rPr>
        <w:t>Mě</w:t>
      </w:r>
      <w:r>
        <w:rPr>
          <w:rFonts w:ascii="Calibri" w:hAnsi="Calibri"/>
          <w:sz w:val="24"/>
          <w:szCs w:val="24"/>
        </w:rPr>
        <w:t>Ú</w:t>
      </w:r>
      <w:proofErr w:type="spellEnd"/>
      <w:r w:rsidRPr="00413CB0">
        <w:rPr>
          <w:rFonts w:ascii="Calibri" w:hAnsi="Calibri"/>
          <w:sz w:val="24"/>
          <w:szCs w:val="24"/>
        </w:rPr>
        <w:t xml:space="preserve"> Břeclav, odbor stavební a </w:t>
      </w:r>
      <w:r>
        <w:rPr>
          <w:rFonts w:ascii="Calibri" w:hAnsi="Calibri"/>
          <w:sz w:val="24"/>
          <w:szCs w:val="24"/>
        </w:rPr>
        <w:t>Ž</w:t>
      </w:r>
      <w:r w:rsidRPr="00413CB0">
        <w:rPr>
          <w:rFonts w:ascii="Calibri" w:hAnsi="Calibri"/>
          <w:sz w:val="24"/>
          <w:szCs w:val="24"/>
        </w:rPr>
        <w:t>P zahájení nezemědělského využívání zemědělské půdy, tímto se rozumí zahá</w:t>
      </w:r>
      <w:r>
        <w:rPr>
          <w:rFonts w:ascii="Calibri" w:hAnsi="Calibri"/>
          <w:sz w:val="24"/>
          <w:szCs w:val="24"/>
        </w:rPr>
        <w:t>j</w:t>
      </w:r>
      <w:r w:rsidRPr="00413CB0">
        <w:rPr>
          <w:rFonts w:ascii="Calibri" w:hAnsi="Calibri"/>
          <w:sz w:val="24"/>
          <w:szCs w:val="24"/>
        </w:rPr>
        <w:t>ení skrývky o</w:t>
      </w:r>
      <w:r>
        <w:rPr>
          <w:rFonts w:ascii="Calibri" w:hAnsi="Calibri"/>
          <w:sz w:val="24"/>
          <w:szCs w:val="24"/>
        </w:rPr>
        <w:t>rn</w:t>
      </w:r>
      <w:r w:rsidRPr="00413CB0">
        <w:rPr>
          <w:rFonts w:ascii="Calibri" w:hAnsi="Calibri"/>
          <w:sz w:val="24"/>
          <w:szCs w:val="24"/>
        </w:rPr>
        <w:t xml:space="preserve">ice.   </w:t>
      </w:r>
      <w:r>
        <w:rPr>
          <w:rFonts w:ascii="Calibri" w:hAnsi="Calibri"/>
          <w:sz w:val="24"/>
          <w:szCs w:val="24"/>
        </w:rPr>
        <w:t>P</w:t>
      </w:r>
      <w:r w:rsidRPr="00413CB0">
        <w:rPr>
          <w:rFonts w:ascii="Calibri" w:hAnsi="Calibri"/>
          <w:sz w:val="24"/>
          <w:szCs w:val="24"/>
        </w:rPr>
        <w:t xml:space="preserve">okud dojde k dotčení pozemků pod ochranou zemědělského půdního fondu na dobu delší než jeden rok, včetně doby potřebné k uvedení dotčených pozemků do původního stavu, je provozovatel těchto prací podle </w:t>
      </w:r>
      <w:r>
        <w:rPr>
          <w:rFonts w:ascii="Calibri" w:hAnsi="Calibri"/>
          <w:sz w:val="24"/>
          <w:szCs w:val="24"/>
        </w:rPr>
        <w:t xml:space="preserve">§ </w:t>
      </w:r>
      <w:r w:rsidRPr="00413CB0">
        <w:rPr>
          <w:rFonts w:ascii="Calibri" w:hAnsi="Calibri"/>
          <w:sz w:val="24"/>
          <w:szCs w:val="24"/>
        </w:rPr>
        <w:t>9 odst. 6 zákona o ZPF povinen požádat orgán ochrany ZPF o souhlas k odnětí půdy ze ZPF</w:t>
      </w:r>
      <w:r>
        <w:rPr>
          <w:rFonts w:ascii="Calibri" w:hAnsi="Calibri"/>
          <w:sz w:val="24"/>
          <w:szCs w:val="24"/>
        </w:rPr>
        <w:t>,</w:t>
      </w:r>
    </w:p>
    <w:p w14:paraId="7509B5AA" w14:textId="66C18BF4" w:rsidR="00413CB0" w:rsidRPr="00413CB0" w:rsidRDefault="00413CB0" w:rsidP="00413CB0">
      <w:pPr>
        <w:numPr>
          <w:ilvl w:val="0"/>
          <w:numId w:val="55"/>
        </w:numPr>
        <w:jc w:val="both"/>
        <w:rPr>
          <w:rFonts w:ascii="Calibri" w:hAnsi="Calibri"/>
          <w:sz w:val="24"/>
          <w:szCs w:val="24"/>
        </w:rPr>
      </w:pPr>
      <w:r w:rsidRPr="00413CB0">
        <w:rPr>
          <w:rFonts w:ascii="Calibri" w:hAnsi="Calibri"/>
          <w:sz w:val="24"/>
          <w:szCs w:val="24"/>
        </w:rPr>
        <w:t xml:space="preserve">  práce budou prováděny pokud možno v období vegetačního klidu</w:t>
      </w:r>
      <w:r>
        <w:rPr>
          <w:rFonts w:ascii="Calibri" w:hAnsi="Calibri"/>
          <w:sz w:val="24"/>
          <w:szCs w:val="24"/>
        </w:rPr>
        <w:t>,</w:t>
      </w:r>
    </w:p>
    <w:p w14:paraId="108B321F" w14:textId="7815883C" w:rsidR="00413CB0" w:rsidRPr="00413CB0" w:rsidRDefault="00413CB0" w:rsidP="00413CB0">
      <w:pPr>
        <w:numPr>
          <w:ilvl w:val="0"/>
          <w:numId w:val="55"/>
        </w:numPr>
        <w:jc w:val="both"/>
        <w:rPr>
          <w:rFonts w:ascii="Calibri" w:hAnsi="Calibri"/>
          <w:sz w:val="24"/>
          <w:szCs w:val="24"/>
        </w:rPr>
      </w:pPr>
      <w:r w:rsidRPr="00413CB0">
        <w:rPr>
          <w:rFonts w:ascii="Calibri" w:hAnsi="Calibri"/>
          <w:sz w:val="24"/>
          <w:szCs w:val="24"/>
        </w:rPr>
        <w:t xml:space="preserve"> před realizací stavby, v jejím p</w:t>
      </w:r>
      <w:r>
        <w:rPr>
          <w:rFonts w:ascii="Calibri" w:hAnsi="Calibri"/>
          <w:sz w:val="24"/>
          <w:szCs w:val="24"/>
        </w:rPr>
        <w:t>r</w:t>
      </w:r>
      <w:r w:rsidRPr="00413CB0">
        <w:rPr>
          <w:rFonts w:ascii="Calibri" w:hAnsi="Calibri"/>
          <w:sz w:val="24"/>
          <w:szCs w:val="24"/>
        </w:rPr>
        <w:t>ůběhu a při jejím dokončení stavebník učiní taková opatření, aby se zabránilo škodám na zemědělském půdním fondu a jeho vegetačním krytu, bude zajištěno řádné uskladnění skrývky ornice a podorničí pro účely zpětné rekultivace</w:t>
      </w:r>
      <w:r>
        <w:rPr>
          <w:rFonts w:ascii="Calibri" w:hAnsi="Calibri"/>
          <w:sz w:val="24"/>
          <w:szCs w:val="24"/>
        </w:rPr>
        <w:t>,</w:t>
      </w:r>
    </w:p>
    <w:p w14:paraId="076549F6" w14:textId="095503EC" w:rsidR="0030697D" w:rsidRPr="00413CB0" w:rsidRDefault="00413CB0" w:rsidP="00193A68">
      <w:pPr>
        <w:numPr>
          <w:ilvl w:val="0"/>
          <w:numId w:val="55"/>
        </w:numPr>
        <w:jc w:val="both"/>
        <w:rPr>
          <w:rFonts w:ascii="Calibri" w:hAnsi="Calibri"/>
          <w:sz w:val="24"/>
          <w:szCs w:val="24"/>
        </w:rPr>
      </w:pPr>
      <w:r w:rsidRPr="00413CB0">
        <w:rPr>
          <w:rFonts w:ascii="Calibri" w:hAnsi="Calibri"/>
          <w:sz w:val="24"/>
          <w:szCs w:val="24"/>
        </w:rPr>
        <w:t xml:space="preserve"> </w:t>
      </w:r>
      <w:r>
        <w:rPr>
          <w:rFonts w:ascii="Calibri" w:hAnsi="Calibri"/>
          <w:sz w:val="24"/>
          <w:szCs w:val="24"/>
        </w:rPr>
        <w:t>p</w:t>
      </w:r>
      <w:r w:rsidRPr="00413CB0">
        <w:rPr>
          <w:rFonts w:ascii="Calibri" w:hAnsi="Calibri"/>
          <w:sz w:val="24"/>
          <w:szCs w:val="24"/>
        </w:rPr>
        <w:t>o realizaci záměru bude zajištěna plynulá rekultivace dotčených ploch, dotčené plochy</w:t>
      </w:r>
      <w:r>
        <w:rPr>
          <w:rFonts w:ascii="Calibri" w:hAnsi="Calibri"/>
          <w:sz w:val="24"/>
          <w:szCs w:val="24"/>
        </w:rPr>
        <w:t xml:space="preserve"> </w:t>
      </w:r>
      <w:r w:rsidRPr="00413CB0">
        <w:rPr>
          <w:rFonts w:ascii="Calibri" w:hAnsi="Calibri"/>
          <w:sz w:val="24"/>
          <w:szCs w:val="24"/>
        </w:rPr>
        <w:t>budou uvedeny do původního stavu</w:t>
      </w:r>
      <w:r>
        <w:rPr>
          <w:rFonts w:ascii="Calibri" w:hAnsi="Calibri"/>
          <w:sz w:val="24"/>
          <w:szCs w:val="24"/>
        </w:rPr>
        <w:t>,</w:t>
      </w:r>
    </w:p>
    <w:p w14:paraId="5AF53F27" w14:textId="3D0CD131" w:rsidR="008573CF" w:rsidRPr="001C7D0F" w:rsidRDefault="008573CF" w:rsidP="008573CF">
      <w:pPr>
        <w:pStyle w:val="Zkladntext"/>
        <w:spacing w:before="120"/>
        <w:rPr>
          <w:rFonts w:ascii="Calibri" w:hAnsi="Calibri" w:cs="Calibri"/>
          <w:b/>
          <w:bCs/>
          <w:szCs w:val="24"/>
        </w:rPr>
      </w:pPr>
      <w:r w:rsidRPr="001C7D0F">
        <w:rPr>
          <w:rFonts w:ascii="Calibri" w:hAnsi="Calibri" w:cs="Calibri"/>
          <w:b/>
          <w:bCs/>
          <w:szCs w:val="24"/>
        </w:rPr>
        <w:lastRenderedPageBreak/>
        <w:t>Podle § 8 odst. 6 zákona č. 114/1992 Sb. o ochraně přírody a krajiny ve znění účinném do 31.12.2023 ke kácení dřevin a náhradní výsadbě stanovuj</w:t>
      </w:r>
      <w:r w:rsidR="000E48AB" w:rsidRPr="001C7D0F">
        <w:rPr>
          <w:rFonts w:ascii="Calibri" w:hAnsi="Calibri" w:cs="Calibri"/>
          <w:b/>
          <w:bCs/>
          <w:szCs w:val="24"/>
        </w:rPr>
        <w:t>e</w:t>
      </w:r>
      <w:r w:rsidRPr="001C7D0F">
        <w:rPr>
          <w:rFonts w:ascii="Calibri" w:hAnsi="Calibri" w:cs="Calibri"/>
          <w:b/>
          <w:bCs/>
          <w:szCs w:val="24"/>
        </w:rPr>
        <w:t xml:space="preserve"> tyto podmínky:</w:t>
      </w:r>
    </w:p>
    <w:p w14:paraId="130931FD" w14:textId="6809F3F5" w:rsidR="00820FFC" w:rsidRPr="001C7D0F" w:rsidRDefault="11CDF128" w:rsidP="04FA58AE">
      <w:pPr>
        <w:spacing w:line="276" w:lineRule="auto"/>
        <w:jc w:val="both"/>
        <w:rPr>
          <w:rFonts w:ascii="Calibri" w:eastAsia="Calibri" w:hAnsi="Calibri"/>
          <w:sz w:val="24"/>
          <w:szCs w:val="24"/>
          <w:lang w:eastAsia="en-US"/>
        </w:rPr>
      </w:pPr>
      <w:r w:rsidRPr="001C7D0F">
        <w:rPr>
          <w:rFonts w:ascii="Calibri" w:eastAsia="Calibri" w:hAnsi="Calibri"/>
          <w:sz w:val="24"/>
          <w:szCs w:val="24"/>
          <w:lang w:eastAsia="en-US"/>
        </w:rPr>
        <w:t xml:space="preserve">závazné stanovisko </w:t>
      </w:r>
      <w:proofErr w:type="spellStart"/>
      <w:r w:rsidRPr="001C7D0F">
        <w:rPr>
          <w:rFonts w:ascii="Calibri" w:eastAsia="Calibri" w:hAnsi="Calibri"/>
          <w:sz w:val="24"/>
          <w:szCs w:val="24"/>
          <w:lang w:eastAsia="en-US"/>
        </w:rPr>
        <w:t>MěÚ</w:t>
      </w:r>
      <w:proofErr w:type="spellEnd"/>
      <w:r w:rsidRPr="001C7D0F">
        <w:rPr>
          <w:rFonts w:ascii="Calibri" w:eastAsia="Calibri" w:hAnsi="Calibri"/>
          <w:sz w:val="24"/>
          <w:szCs w:val="24"/>
          <w:lang w:eastAsia="en-US"/>
        </w:rPr>
        <w:t xml:space="preserve"> Břeclav, ze dne 24.03.2023, č. j. MUBR 37383/2023:</w:t>
      </w:r>
    </w:p>
    <w:p w14:paraId="5163358E" w14:textId="75980590" w:rsidR="00820FFC" w:rsidRPr="001C7D0F" w:rsidRDefault="62972C85" w:rsidP="0030697D">
      <w:pPr>
        <w:numPr>
          <w:ilvl w:val="0"/>
          <w:numId w:val="55"/>
        </w:numPr>
        <w:jc w:val="both"/>
        <w:rPr>
          <w:rFonts w:ascii="Calibri" w:hAnsi="Calibri"/>
          <w:sz w:val="24"/>
          <w:szCs w:val="24"/>
        </w:rPr>
      </w:pPr>
      <w:r w:rsidRPr="001C7D0F">
        <w:rPr>
          <w:rFonts w:ascii="Calibri" w:hAnsi="Calibri"/>
          <w:sz w:val="24"/>
          <w:szCs w:val="24"/>
        </w:rPr>
        <w:t xml:space="preserve">kácení dřevin bude provedeno po nabytí právní tohoto </w:t>
      </w:r>
      <w:r w:rsidR="099D1737" w:rsidRPr="001C7D0F">
        <w:rPr>
          <w:rFonts w:ascii="Calibri" w:hAnsi="Calibri"/>
          <w:sz w:val="24"/>
          <w:szCs w:val="24"/>
        </w:rPr>
        <w:t>společného povolení</w:t>
      </w:r>
      <w:r w:rsidRPr="001C7D0F">
        <w:rPr>
          <w:rFonts w:ascii="Calibri" w:hAnsi="Calibri"/>
          <w:sz w:val="24"/>
          <w:szCs w:val="24"/>
        </w:rPr>
        <w:t>, kt</w:t>
      </w:r>
      <w:r w:rsidR="597A6084" w:rsidRPr="001C7D0F">
        <w:rPr>
          <w:rFonts w:ascii="Calibri" w:hAnsi="Calibri"/>
          <w:sz w:val="24"/>
          <w:szCs w:val="24"/>
        </w:rPr>
        <w:t>eré je</w:t>
      </w:r>
      <w:r w:rsidRPr="001C7D0F">
        <w:rPr>
          <w:rFonts w:ascii="Calibri" w:hAnsi="Calibri"/>
          <w:sz w:val="24"/>
          <w:szCs w:val="24"/>
        </w:rPr>
        <w:t xml:space="preserve"> důvodem pro kácení předmětných dřevin</w:t>
      </w:r>
      <w:r w:rsidR="5FE0F6E8" w:rsidRPr="001C7D0F">
        <w:rPr>
          <w:rFonts w:ascii="Calibri" w:hAnsi="Calibri"/>
          <w:sz w:val="24"/>
          <w:szCs w:val="24"/>
        </w:rPr>
        <w:t>,</w:t>
      </w:r>
    </w:p>
    <w:p w14:paraId="01038C7F" w14:textId="78CD00A1" w:rsidR="00820FFC" w:rsidRPr="001C7D0F" w:rsidRDefault="62972C85" w:rsidP="0030697D">
      <w:pPr>
        <w:numPr>
          <w:ilvl w:val="0"/>
          <w:numId w:val="55"/>
        </w:numPr>
        <w:jc w:val="both"/>
        <w:rPr>
          <w:rFonts w:ascii="Calibri" w:hAnsi="Calibri"/>
          <w:sz w:val="24"/>
          <w:szCs w:val="24"/>
        </w:rPr>
      </w:pPr>
      <w:r w:rsidRPr="001C7D0F">
        <w:rPr>
          <w:rFonts w:ascii="Calibri" w:hAnsi="Calibri"/>
          <w:sz w:val="24"/>
          <w:szCs w:val="24"/>
        </w:rPr>
        <w:t>kácení dřevin bude provedeno v termínu od 15.08. do 01.02. běžného roku;</w:t>
      </w:r>
    </w:p>
    <w:p w14:paraId="449DD573" w14:textId="678BB265" w:rsidR="00820FFC" w:rsidRPr="001C7D0F" w:rsidRDefault="62972C85" w:rsidP="0030697D">
      <w:pPr>
        <w:numPr>
          <w:ilvl w:val="0"/>
          <w:numId w:val="55"/>
        </w:numPr>
        <w:jc w:val="both"/>
        <w:rPr>
          <w:rFonts w:ascii="Calibri" w:hAnsi="Calibri"/>
          <w:sz w:val="24"/>
          <w:szCs w:val="24"/>
        </w:rPr>
      </w:pPr>
      <w:r w:rsidRPr="001C7D0F">
        <w:rPr>
          <w:rFonts w:ascii="Calibri" w:hAnsi="Calibri"/>
          <w:sz w:val="24"/>
          <w:szCs w:val="24"/>
        </w:rPr>
        <w:t>ke kompenzaci ekologické újmy bud</w:t>
      </w:r>
      <w:r w:rsidR="1E85DC1A" w:rsidRPr="001C7D0F">
        <w:rPr>
          <w:rFonts w:ascii="Calibri" w:hAnsi="Calibri"/>
          <w:sz w:val="24"/>
          <w:szCs w:val="24"/>
        </w:rPr>
        <w:t>e</w:t>
      </w:r>
      <w:r w:rsidRPr="001C7D0F">
        <w:rPr>
          <w:rFonts w:ascii="Calibri" w:hAnsi="Calibri"/>
          <w:sz w:val="24"/>
          <w:szCs w:val="24"/>
        </w:rPr>
        <w:t xml:space="preserve"> provedena náhradní výsadba 62 ks řízků vrby bílé o minimální výsadbové velikosti (tloušťka) 2 cm na pozemcích par.</w:t>
      </w:r>
      <w:r w:rsidR="24EC727E" w:rsidRPr="001C7D0F">
        <w:rPr>
          <w:rFonts w:ascii="Calibri" w:hAnsi="Calibri"/>
          <w:sz w:val="24"/>
          <w:szCs w:val="24"/>
        </w:rPr>
        <w:t xml:space="preserve"> č.</w:t>
      </w:r>
      <w:r w:rsidRPr="001C7D0F">
        <w:rPr>
          <w:rFonts w:ascii="Calibri" w:hAnsi="Calibri"/>
          <w:sz w:val="24"/>
          <w:szCs w:val="24"/>
        </w:rPr>
        <w:t xml:space="preserve"> KN 3113/7 v k.</w:t>
      </w:r>
      <w:r w:rsidR="7C64D9F2" w:rsidRPr="001C7D0F">
        <w:rPr>
          <w:rFonts w:ascii="Calibri" w:hAnsi="Calibri"/>
          <w:sz w:val="24"/>
          <w:szCs w:val="24"/>
        </w:rPr>
        <w:t xml:space="preserve"> </w:t>
      </w:r>
      <w:proofErr w:type="spellStart"/>
      <w:r w:rsidRPr="001C7D0F">
        <w:rPr>
          <w:rFonts w:ascii="Calibri" w:hAnsi="Calibri"/>
          <w:sz w:val="24"/>
          <w:szCs w:val="24"/>
        </w:rPr>
        <w:t>ú.</w:t>
      </w:r>
      <w:proofErr w:type="spellEnd"/>
      <w:r w:rsidRPr="001C7D0F">
        <w:rPr>
          <w:rFonts w:ascii="Calibri" w:hAnsi="Calibri"/>
          <w:sz w:val="24"/>
          <w:szCs w:val="24"/>
        </w:rPr>
        <w:t xml:space="preserve"> Poštorná nebo 3745/5, 3745/11 v k.</w:t>
      </w:r>
      <w:r w:rsidR="6D054CA2" w:rsidRPr="001C7D0F">
        <w:rPr>
          <w:rFonts w:ascii="Calibri" w:hAnsi="Calibri"/>
          <w:sz w:val="24"/>
          <w:szCs w:val="24"/>
        </w:rPr>
        <w:t xml:space="preserve"> </w:t>
      </w:r>
      <w:proofErr w:type="spellStart"/>
      <w:r w:rsidRPr="001C7D0F">
        <w:rPr>
          <w:rFonts w:ascii="Calibri" w:hAnsi="Calibri"/>
          <w:sz w:val="24"/>
          <w:szCs w:val="24"/>
        </w:rPr>
        <w:t>ú.</w:t>
      </w:r>
      <w:proofErr w:type="spellEnd"/>
      <w:r w:rsidRPr="001C7D0F">
        <w:rPr>
          <w:rFonts w:ascii="Calibri" w:hAnsi="Calibri"/>
          <w:sz w:val="24"/>
          <w:szCs w:val="24"/>
        </w:rPr>
        <w:t xml:space="preserve"> Břeclav. Řízky budou zasazeny do země v délce minimálně 20 cm. Náhradní výsadba bude provedena odborným způsobem do 1 roku od kolaudace výše uvedené stavby. Bude zajištěna následná pěstební péče po dobu min 5 let. Náhradní výsadba bude oznámena do 7 dnů od jejího provedení Městskému úřadu Břeclav, odboru stavebního a životního prostředí.</w:t>
      </w:r>
    </w:p>
    <w:p w14:paraId="144571AF" w14:textId="416A3DB3" w:rsidR="00820FFC" w:rsidRDefault="00820FFC" w:rsidP="04FA58AE">
      <w:pPr>
        <w:jc w:val="both"/>
        <w:rPr>
          <w:rFonts w:ascii="Calibri" w:hAnsi="Calibri"/>
          <w:sz w:val="24"/>
          <w:szCs w:val="24"/>
        </w:rPr>
      </w:pPr>
    </w:p>
    <w:p w14:paraId="0192E643" w14:textId="77777777" w:rsidR="0001086A" w:rsidRPr="009D59DF" w:rsidRDefault="0001086A" w:rsidP="0001086A">
      <w:pPr>
        <w:pStyle w:val="Zkladntext"/>
        <w:jc w:val="left"/>
        <w:rPr>
          <w:rFonts w:ascii="Calibri" w:hAnsi="Calibri"/>
          <w:b/>
          <w:u w:val="single"/>
        </w:rPr>
      </w:pPr>
      <w:r w:rsidRPr="009D59DF">
        <w:rPr>
          <w:rFonts w:ascii="Calibri" w:hAnsi="Calibri"/>
          <w:b/>
          <w:u w:val="single"/>
        </w:rPr>
        <w:t>Účastníci řízení podle § 27 odst. 1 správního řádu:</w:t>
      </w:r>
    </w:p>
    <w:p w14:paraId="7B9856E7" w14:textId="718682FA" w:rsidR="001C0120" w:rsidRPr="00A323D0" w:rsidRDefault="002F6C0F" w:rsidP="04FA58AE">
      <w:pPr>
        <w:numPr>
          <w:ilvl w:val="0"/>
          <w:numId w:val="57"/>
        </w:numPr>
        <w:rPr>
          <w:rFonts w:ascii="Calibri" w:hAnsi="Calibri"/>
          <w:b/>
          <w:bCs/>
          <w:sz w:val="28"/>
          <w:szCs w:val="28"/>
        </w:rPr>
      </w:pPr>
      <w:r w:rsidRPr="04FA58AE">
        <w:rPr>
          <w:rFonts w:ascii="Calibri" w:hAnsi="Calibri"/>
          <w:sz w:val="24"/>
          <w:szCs w:val="24"/>
        </w:rPr>
        <w:t>Povodí Moravy, s.</w:t>
      </w:r>
      <w:r w:rsidR="007A7393" w:rsidRPr="04FA58AE">
        <w:rPr>
          <w:rFonts w:ascii="Calibri" w:hAnsi="Calibri"/>
          <w:sz w:val="24"/>
          <w:szCs w:val="24"/>
        </w:rPr>
        <w:t xml:space="preserve"> </w:t>
      </w:r>
      <w:r w:rsidRPr="04FA58AE">
        <w:rPr>
          <w:rFonts w:ascii="Calibri" w:hAnsi="Calibri"/>
          <w:sz w:val="24"/>
          <w:szCs w:val="24"/>
        </w:rPr>
        <w:t>p., Dřevařská 11, 60</w:t>
      </w:r>
      <w:r w:rsidR="004C5765" w:rsidRPr="04FA58AE">
        <w:rPr>
          <w:rFonts w:ascii="Calibri" w:hAnsi="Calibri"/>
          <w:sz w:val="24"/>
          <w:szCs w:val="24"/>
        </w:rPr>
        <w:t>2</w:t>
      </w:r>
      <w:r w:rsidRPr="04FA58AE">
        <w:rPr>
          <w:rFonts w:ascii="Calibri" w:hAnsi="Calibri"/>
          <w:sz w:val="24"/>
          <w:szCs w:val="24"/>
        </w:rPr>
        <w:t xml:space="preserve"> </w:t>
      </w:r>
      <w:r w:rsidR="004C5765" w:rsidRPr="04FA58AE">
        <w:rPr>
          <w:rFonts w:ascii="Calibri" w:hAnsi="Calibri"/>
          <w:sz w:val="24"/>
          <w:szCs w:val="24"/>
        </w:rPr>
        <w:t>00</w:t>
      </w:r>
      <w:r w:rsidRPr="04FA58AE">
        <w:rPr>
          <w:rFonts w:ascii="Calibri" w:hAnsi="Calibri"/>
          <w:sz w:val="24"/>
          <w:szCs w:val="24"/>
        </w:rPr>
        <w:t xml:space="preserve"> Brno</w:t>
      </w:r>
      <w:r w:rsidR="007E4374" w:rsidRPr="04FA58AE">
        <w:rPr>
          <w:rFonts w:ascii="Calibri" w:hAnsi="Calibri"/>
          <w:sz w:val="24"/>
          <w:szCs w:val="24"/>
        </w:rPr>
        <w:t>, IČ</w:t>
      </w:r>
      <w:r w:rsidR="0A20206E" w:rsidRPr="04FA58AE">
        <w:rPr>
          <w:rFonts w:ascii="Calibri" w:hAnsi="Calibri"/>
          <w:sz w:val="24"/>
          <w:szCs w:val="24"/>
        </w:rPr>
        <w:t>O</w:t>
      </w:r>
      <w:r w:rsidR="007E4374" w:rsidRPr="04FA58AE">
        <w:rPr>
          <w:rFonts w:ascii="Calibri" w:hAnsi="Calibri"/>
          <w:sz w:val="24"/>
          <w:szCs w:val="24"/>
        </w:rPr>
        <w:t>: 70890013</w:t>
      </w:r>
    </w:p>
    <w:p w14:paraId="1E4ACF76" w14:textId="34B43B24" w:rsidR="00A323D0" w:rsidRPr="00DC45E6" w:rsidRDefault="00A323D0" w:rsidP="04FA58AE">
      <w:pPr>
        <w:numPr>
          <w:ilvl w:val="0"/>
          <w:numId w:val="57"/>
        </w:numPr>
        <w:spacing w:line="276" w:lineRule="auto"/>
        <w:jc w:val="both"/>
        <w:rPr>
          <w:rFonts w:ascii="Calibri" w:hAnsi="Calibri" w:cs="Calibri"/>
          <w:sz w:val="24"/>
          <w:szCs w:val="24"/>
        </w:rPr>
      </w:pPr>
      <w:r w:rsidRPr="04FA58AE">
        <w:rPr>
          <w:rFonts w:ascii="Calibri" w:hAnsi="Calibri" w:cs="Calibri"/>
          <w:sz w:val="24"/>
          <w:szCs w:val="24"/>
        </w:rPr>
        <w:t>Lesy České republiky, s. p., Přemyslova 1106/19, Nový Hradec Králové, 500 08 Hradec Králové</w:t>
      </w:r>
      <w:r w:rsidR="008E0D77">
        <w:rPr>
          <w:rFonts w:ascii="Calibri" w:hAnsi="Calibri" w:cs="Calibri"/>
          <w:sz w:val="24"/>
          <w:szCs w:val="24"/>
        </w:rPr>
        <w:t>,</w:t>
      </w:r>
      <w:r w:rsidRPr="04FA58AE">
        <w:rPr>
          <w:rFonts w:ascii="Calibri" w:hAnsi="Calibri" w:cs="Calibri"/>
          <w:sz w:val="24"/>
          <w:szCs w:val="24"/>
        </w:rPr>
        <w:t xml:space="preserve"> IČ</w:t>
      </w:r>
      <w:r w:rsidR="4045936B" w:rsidRPr="04FA58AE">
        <w:rPr>
          <w:rFonts w:ascii="Calibri" w:hAnsi="Calibri" w:cs="Calibri"/>
          <w:sz w:val="24"/>
          <w:szCs w:val="24"/>
        </w:rPr>
        <w:t>O</w:t>
      </w:r>
      <w:r w:rsidRPr="04FA58AE">
        <w:rPr>
          <w:rFonts w:ascii="Calibri" w:hAnsi="Calibri" w:cs="Calibri"/>
          <w:sz w:val="24"/>
          <w:szCs w:val="24"/>
        </w:rPr>
        <w:t>: 42196451</w:t>
      </w:r>
    </w:p>
    <w:p w14:paraId="79BC5F24" w14:textId="64AAE495" w:rsidR="41D174BE" w:rsidRDefault="41D174BE" w:rsidP="04FA58AE">
      <w:pPr>
        <w:numPr>
          <w:ilvl w:val="0"/>
          <w:numId w:val="57"/>
        </w:numPr>
        <w:spacing w:line="276" w:lineRule="auto"/>
        <w:jc w:val="both"/>
        <w:rPr>
          <w:rFonts w:ascii="Calibri" w:hAnsi="Calibri" w:cs="Calibri"/>
          <w:sz w:val="24"/>
          <w:szCs w:val="24"/>
        </w:rPr>
      </w:pPr>
      <w:r w:rsidRPr="04FA58AE">
        <w:rPr>
          <w:rFonts w:ascii="Calibri" w:hAnsi="Calibri" w:cs="Calibri"/>
          <w:sz w:val="24"/>
          <w:szCs w:val="24"/>
        </w:rPr>
        <w:t>Státní pozemkový úřad, Husinecká 1024/11a, 13000 Praha 3</w:t>
      </w:r>
      <w:r w:rsidR="008E0D77">
        <w:rPr>
          <w:rFonts w:ascii="Calibri" w:hAnsi="Calibri" w:cs="Calibri"/>
          <w:sz w:val="24"/>
          <w:szCs w:val="24"/>
        </w:rPr>
        <w:t>,</w:t>
      </w:r>
      <w:r w:rsidR="008E0D77" w:rsidRPr="04FA58AE">
        <w:rPr>
          <w:rFonts w:ascii="Calibri" w:hAnsi="Calibri" w:cs="Calibri"/>
          <w:sz w:val="24"/>
          <w:szCs w:val="24"/>
        </w:rPr>
        <w:t xml:space="preserve"> IČO: </w:t>
      </w:r>
      <w:r w:rsidR="008E0D77">
        <w:rPr>
          <w:rFonts w:ascii="Calibri" w:hAnsi="Calibri" w:cs="Calibri"/>
          <w:sz w:val="24"/>
          <w:szCs w:val="24"/>
        </w:rPr>
        <w:t>01312774</w:t>
      </w:r>
    </w:p>
    <w:p w14:paraId="6C28D1CB" w14:textId="70FA76A1" w:rsidR="04FA58AE" w:rsidRDefault="04FA58AE" w:rsidP="04FA58AE">
      <w:pPr>
        <w:spacing w:line="276" w:lineRule="auto"/>
        <w:jc w:val="both"/>
        <w:rPr>
          <w:rFonts w:ascii="Calibri" w:hAnsi="Calibri" w:cs="Calibri"/>
          <w:sz w:val="24"/>
          <w:szCs w:val="24"/>
        </w:rPr>
      </w:pPr>
    </w:p>
    <w:p w14:paraId="6E7E08C6" w14:textId="77777777" w:rsidR="00AD40C1" w:rsidRPr="009D59DF" w:rsidRDefault="004970F1" w:rsidP="0089614F">
      <w:pPr>
        <w:spacing w:after="120"/>
        <w:jc w:val="center"/>
        <w:rPr>
          <w:rFonts w:ascii="Calibri" w:hAnsi="Calibri"/>
          <w:b/>
          <w:bCs/>
          <w:sz w:val="28"/>
        </w:rPr>
      </w:pPr>
      <w:r w:rsidRPr="009D59DF">
        <w:rPr>
          <w:rFonts w:ascii="Calibri" w:hAnsi="Calibri"/>
          <w:b/>
          <w:bCs/>
          <w:sz w:val="28"/>
        </w:rPr>
        <w:t>O D Ů V O D N Ě N Í:</w:t>
      </w:r>
    </w:p>
    <w:p w14:paraId="218B6E16" w14:textId="289338D2" w:rsidR="00DD319A" w:rsidRDefault="00DD319A" w:rsidP="0089614F">
      <w:pPr>
        <w:spacing w:after="120"/>
        <w:jc w:val="both"/>
        <w:rPr>
          <w:rFonts w:ascii="Calibri" w:hAnsi="Calibri" w:cs="Calibri"/>
          <w:sz w:val="24"/>
          <w:szCs w:val="24"/>
        </w:rPr>
      </w:pPr>
      <w:r>
        <w:rPr>
          <w:rFonts w:ascii="Calibri" w:hAnsi="Calibri" w:cs="Calibri"/>
          <w:sz w:val="24"/>
          <w:szCs w:val="24"/>
        </w:rPr>
        <w:t xml:space="preserve">Podáním učiněným dne 22.11.2022 u Krajského úřadu Jihomoravského kraje, odboru životního prostředí, požádal podnik Povodí Moravy, s. p., Dřevařská 11, 602 00 Brno, IČ: 70890013, o společné územní a stavební povolení podle § 94j stavebního zákona pro umístění a povolení změny stavby vodního díla s názvem „Dyje, rovnovážná dynamika odtokových poměrů, napojení odstavených ramen D20 a D21“ v Jihomoravském kraji, okrese Břeclav, v k. </w:t>
      </w:r>
      <w:proofErr w:type="spellStart"/>
      <w:r>
        <w:rPr>
          <w:rFonts w:ascii="Calibri" w:hAnsi="Calibri" w:cs="Calibri"/>
          <w:sz w:val="24"/>
          <w:szCs w:val="24"/>
        </w:rPr>
        <w:t>ú.</w:t>
      </w:r>
      <w:proofErr w:type="spellEnd"/>
      <w:r>
        <w:rPr>
          <w:rFonts w:ascii="Calibri" w:hAnsi="Calibri" w:cs="Calibri"/>
          <w:sz w:val="24"/>
          <w:szCs w:val="24"/>
        </w:rPr>
        <w:t xml:space="preserve"> Břeclav a k. </w:t>
      </w:r>
      <w:proofErr w:type="spellStart"/>
      <w:r>
        <w:rPr>
          <w:rFonts w:ascii="Calibri" w:hAnsi="Calibri" w:cs="Calibri"/>
          <w:sz w:val="24"/>
          <w:szCs w:val="24"/>
        </w:rPr>
        <w:t>ú.</w:t>
      </w:r>
      <w:proofErr w:type="spellEnd"/>
      <w:r>
        <w:rPr>
          <w:rFonts w:ascii="Calibri" w:hAnsi="Calibri" w:cs="Calibri"/>
          <w:sz w:val="24"/>
          <w:szCs w:val="24"/>
        </w:rPr>
        <w:t xml:space="preserve"> Poštorná. Uvedeným dnem bylo v dané věci zahájeno příslušné správní řízení dle ustanovení § 44 správního řádu.</w:t>
      </w:r>
    </w:p>
    <w:p w14:paraId="31045CC8" w14:textId="77777777" w:rsidR="001E2D13" w:rsidRPr="00887D71" w:rsidRDefault="00D46A83" w:rsidP="0089614F">
      <w:pPr>
        <w:pStyle w:val="Zkladntext"/>
        <w:spacing w:after="120" w:line="276" w:lineRule="auto"/>
        <w:rPr>
          <w:rFonts w:ascii="Calibri" w:hAnsi="Calibri"/>
          <w:szCs w:val="24"/>
        </w:rPr>
      </w:pPr>
      <w:r w:rsidRPr="00D27799">
        <w:rPr>
          <w:rFonts w:ascii="Calibri" w:hAnsi="Calibri" w:cs="Calibri"/>
          <w:szCs w:val="24"/>
        </w:rPr>
        <w:t>Žádost podniku Povodí Moravy, s. p., byla posuzována na podkladě ustanovení § 15 odst. 1 vodní</w:t>
      </w:r>
      <w:r w:rsidR="00A323D0" w:rsidRPr="00D27799">
        <w:rPr>
          <w:rFonts w:ascii="Calibri" w:hAnsi="Calibri" w:cs="Calibri"/>
          <w:szCs w:val="24"/>
        </w:rPr>
        <w:t>ho</w:t>
      </w:r>
      <w:r w:rsidRPr="00D27799">
        <w:rPr>
          <w:rFonts w:ascii="Calibri" w:hAnsi="Calibri" w:cs="Calibri"/>
          <w:szCs w:val="24"/>
        </w:rPr>
        <w:t xml:space="preserve"> zákon</w:t>
      </w:r>
      <w:r w:rsidR="00A323D0" w:rsidRPr="00D27799">
        <w:rPr>
          <w:rFonts w:ascii="Calibri" w:hAnsi="Calibri" w:cs="Calibri"/>
          <w:szCs w:val="24"/>
        </w:rPr>
        <w:t>a</w:t>
      </w:r>
      <w:r w:rsidRPr="00D27799">
        <w:rPr>
          <w:rFonts w:ascii="Calibri" w:hAnsi="Calibri" w:cs="Calibri"/>
          <w:szCs w:val="24"/>
        </w:rPr>
        <w:t xml:space="preserve"> a § 94j stavební</w:t>
      </w:r>
      <w:r w:rsidR="00A323D0" w:rsidRPr="00D27799">
        <w:rPr>
          <w:rFonts w:ascii="Calibri" w:hAnsi="Calibri" w:cs="Calibri"/>
          <w:szCs w:val="24"/>
        </w:rPr>
        <w:t>ho</w:t>
      </w:r>
      <w:r w:rsidRPr="00D27799">
        <w:rPr>
          <w:rFonts w:ascii="Calibri" w:hAnsi="Calibri" w:cs="Calibri"/>
          <w:szCs w:val="24"/>
        </w:rPr>
        <w:t xml:space="preserve"> zákon</w:t>
      </w:r>
      <w:r w:rsidR="00A323D0" w:rsidRPr="00D27799">
        <w:rPr>
          <w:rFonts w:ascii="Calibri" w:hAnsi="Calibri" w:cs="Calibri"/>
          <w:szCs w:val="24"/>
        </w:rPr>
        <w:t>a</w:t>
      </w:r>
      <w:r w:rsidRPr="00D27799">
        <w:rPr>
          <w:rFonts w:ascii="Calibri" w:hAnsi="Calibri" w:cs="Calibri"/>
          <w:szCs w:val="24"/>
        </w:rPr>
        <w:t>.</w:t>
      </w:r>
      <w:r w:rsidR="001E2D13" w:rsidRPr="00D27799">
        <w:rPr>
          <w:rFonts w:ascii="Calibri" w:hAnsi="Calibri" w:cs="Calibri"/>
          <w:szCs w:val="24"/>
        </w:rPr>
        <w:t xml:space="preserve"> </w:t>
      </w:r>
      <w:r w:rsidR="001E2D13" w:rsidRPr="00D27799">
        <w:rPr>
          <w:rFonts w:ascii="Calibri" w:hAnsi="Calibri"/>
          <w:szCs w:val="24"/>
        </w:rPr>
        <w:t>Dne 01.01.2024 nabyl účinnosti zákon č. 283/2021 Sb., stavební zákon, zákon č. 284/2021 Sb., kterým se mění některé zákony v souvislosti s přijetím stavebního zákona, zákon č. 148/2023 Sb., o jednotném environmentálním stanovisku a zákon č. 149/2023 Sb., kterým se mění některé zákony v souvislosti s přijetím zákona o jednotném environmentálním stanovisku. Podle § 330 odst. 1 stavebního zákona a § 19 odst. 1 zákona o jednotném environmentálním stanovisku se řízení a postupy zahájené přede dnem nabytí účinnosti těchto zákonů dokončí podle dosavadních právních předpisů. Správní orgán proto v této věci bude postupovat podle příslušných právních předpisů ve znění účinném do 31.12.2023.</w:t>
      </w:r>
    </w:p>
    <w:p w14:paraId="0FA4C54A" w14:textId="77777777" w:rsidR="00D46A83" w:rsidRPr="00DC45E6" w:rsidRDefault="00D46A83" w:rsidP="0089614F">
      <w:pPr>
        <w:spacing w:after="120" w:line="276" w:lineRule="auto"/>
        <w:jc w:val="both"/>
        <w:rPr>
          <w:rFonts w:ascii="Calibri" w:hAnsi="Calibri" w:cs="Calibri"/>
          <w:sz w:val="24"/>
          <w:szCs w:val="24"/>
        </w:rPr>
      </w:pPr>
      <w:r w:rsidRPr="00DC45E6">
        <w:rPr>
          <w:rFonts w:ascii="Calibri" w:hAnsi="Calibri" w:cs="Calibri"/>
          <w:sz w:val="24"/>
          <w:szCs w:val="24"/>
        </w:rPr>
        <w:t xml:space="preserve">Účastníci řízení </w:t>
      </w:r>
      <w:r w:rsidR="00A269B1" w:rsidRPr="00DC45E6">
        <w:rPr>
          <w:rFonts w:ascii="Calibri" w:hAnsi="Calibri" w:cs="Calibri"/>
          <w:sz w:val="24"/>
          <w:szCs w:val="24"/>
        </w:rPr>
        <w:t>byli</w:t>
      </w:r>
      <w:r w:rsidRPr="00DC45E6">
        <w:rPr>
          <w:rFonts w:ascii="Calibri" w:hAnsi="Calibri" w:cs="Calibri"/>
          <w:sz w:val="24"/>
          <w:szCs w:val="24"/>
        </w:rPr>
        <w:t xml:space="preserve"> oprávněni činit ve správním řízení úkony ve smyslu § 36, </w:t>
      </w:r>
      <w:smartTag w:uri="urn:schemas-microsoft-com:office:smarttags" w:element="metricconverter">
        <w:smartTagPr>
          <w:attr w:name="ProductID" w:val="37 a"/>
        </w:smartTagPr>
        <w:r w:rsidRPr="00DC45E6">
          <w:rPr>
            <w:rFonts w:ascii="Calibri" w:hAnsi="Calibri" w:cs="Calibri"/>
            <w:sz w:val="24"/>
            <w:szCs w:val="24"/>
          </w:rPr>
          <w:t>37 a</w:t>
        </w:r>
      </w:smartTag>
      <w:r w:rsidRPr="00DC45E6">
        <w:rPr>
          <w:rFonts w:ascii="Calibri" w:hAnsi="Calibri" w:cs="Calibri"/>
          <w:sz w:val="24"/>
          <w:szCs w:val="24"/>
        </w:rPr>
        <w:t xml:space="preserve"> 38 správního řádu, zejména pak </w:t>
      </w:r>
      <w:r w:rsidR="00A269B1" w:rsidRPr="00DC45E6">
        <w:rPr>
          <w:rFonts w:ascii="Calibri" w:hAnsi="Calibri" w:cs="Calibri"/>
          <w:sz w:val="24"/>
          <w:szCs w:val="24"/>
        </w:rPr>
        <w:t>mohli</w:t>
      </w:r>
      <w:r w:rsidRPr="00DC45E6">
        <w:rPr>
          <w:rFonts w:ascii="Calibri" w:hAnsi="Calibri" w:cs="Calibri"/>
          <w:sz w:val="24"/>
          <w:szCs w:val="24"/>
        </w:rPr>
        <w:t xml:space="preserve"> vyjádřit své stanovisko, navrhovat důkazy a činit jiné návrhy. </w:t>
      </w:r>
    </w:p>
    <w:p w14:paraId="7FF105CD" w14:textId="04C545A1" w:rsidR="00D46A83" w:rsidRPr="00DC45E6" w:rsidRDefault="00D46A83" w:rsidP="0089614F">
      <w:pPr>
        <w:spacing w:after="120"/>
        <w:jc w:val="both"/>
        <w:rPr>
          <w:rFonts w:ascii="Calibri" w:eastAsia="Calibri" w:hAnsi="Calibri" w:cs="Calibri"/>
          <w:color w:val="000000" w:themeColor="text1"/>
          <w:sz w:val="24"/>
          <w:szCs w:val="24"/>
        </w:rPr>
      </w:pPr>
      <w:r w:rsidRPr="04FA58AE">
        <w:rPr>
          <w:rFonts w:ascii="Calibri" w:hAnsi="Calibri" w:cs="Calibri"/>
          <w:sz w:val="24"/>
          <w:szCs w:val="24"/>
        </w:rPr>
        <w:t xml:space="preserve">Krajský úřadu Jihomoravského kraje, odbor životního prostředí, jako věcně a místně příslušný vodoprávní úřad dle </w:t>
      </w:r>
      <w:proofErr w:type="spellStart"/>
      <w:r w:rsidRPr="04FA58AE">
        <w:rPr>
          <w:rFonts w:ascii="Calibri" w:hAnsi="Calibri" w:cs="Calibri"/>
          <w:sz w:val="24"/>
          <w:szCs w:val="24"/>
        </w:rPr>
        <w:t>ust</w:t>
      </w:r>
      <w:proofErr w:type="spellEnd"/>
      <w:r w:rsidRPr="04FA58AE">
        <w:rPr>
          <w:rFonts w:ascii="Calibri" w:hAnsi="Calibri" w:cs="Calibri"/>
          <w:sz w:val="24"/>
          <w:szCs w:val="24"/>
        </w:rPr>
        <w:t xml:space="preserve">. § </w:t>
      </w:r>
      <w:smartTag w:uri="urn:schemas-microsoft-com:office:smarttags" w:element="metricconverter">
        <w:smartTagPr>
          <w:attr w:name="ProductID" w:val="10 a"/>
        </w:smartTagPr>
        <w:r w:rsidRPr="04FA58AE">
          <w:rPr>
            <w:rFonts w:ascii="Calibri" w:hAnsi="Calibri" w:cs="Calibri"/>
            <w:sz w:val="24"/>
            <w:szCs w:val="24"/>
          </w:rPr>
          <w:t>10 a</w:t>
        </w:r>
      </w:smartTag>
      <w:r w:rsidRPr="04FA58AE">
        <w:rPr>
          <w:rFonts w:ascii="Calibri" w:hAnsi="Calibri" w:cs="Calibri"/>
          <w:sz w:val="24"/>
          <w:szCs w:val="24"/>
        </w:rPr>
        <w:t xml:space="preserve"> § 11 správního řádu, § 104 odst. 2, písm. d) ve smyslu </w:t>
      </w:r>
      <w:proofErr w:type="spellStart"/>
      <w:r w:rsidRPr="04FA58AE">
        <w:rPr>
          <w:rFonts w:ascii="Calibri" w:hAnsi="Calibri" w:cs="Calibri"/>
          <w:sz w:val="24"/>
          <w:szCs w:val="24"/>
        </w:rPr>
        <w:t>ust</w:t>
      </w:r>
      <w:proofErr w:type="spellEnd"/>
      <w:r w:rsidRPr="04FA58AE">
        <w:rPr>
          <w:rFonts w:ascii="Calibri" w:hAnsi="Calibri" w:cs="Calibri"/>
          <w:sz w:val="24"/>
          <w:szCs w:val="24"/>
        </w:rPr>
        <w:t xml:space="preserve">. § 107 odst. 1 písm. c) vodního zákona, jako speciální stavební úřad v souladu s § 15 odst. 1 písmene d) a § 94j odst. 1 stavebního zákona, </w:t>
      </w:r>
      <w:r w:rsidR="54F18D93" w:rsidRPr="04FA58AE">
        <w:rPr>
          <w:rFonts w:ascii="Calibri" w:hAnsi="Calibri" w:cs="Calibri"/>
          <w:sz w:val="24"/>
          <w:szCs w:val="24"/>
        </w:rPr>
        <w:t xml:space="preserve">oznámil dopisem č. j. JMK  </w:t>
      </w:r>
      <w:r w:rsidR="3E0DCCDF" w:rsidRPr="04FA58AE">
        <w:rPr>
          <w:rFonts w:ascii="Calibri" w:hAnsi="Calibri" w:cs="Calibri"/>
          <w:sz w:val="24"/>
          <w:szCs w:val="24"/>
        </w:rPr>
        <w:t>14123/2024</w:t>
      </w:r>
      <w:r w:rsidR="54F18D93" w:rsidRPr="04FA58AE">
        <w:rPr>
          <w:rFonts w:ascii="Calibri" w:hAnsi="Calibri" w:cs="Calibri"/>
          <w:sz w:val="24"/>
          <w:szCs w:val="24"/>
        </w:rPr>
        <w:t xml:space="preserve">, ze dne </w:t>
      </w:r>
      <w:r w:rsidR="5DBB68D4" w:rsidRPr="04FA58AE">
        <w:rPr>
          <w:rFonts w:ascii="Calibri" w:hAnsi="Calibri" w:cs="Calibri"/>
          <w:sz w:val="24"/>
          <w:szCs w:val="24"/>
        </w:rPr>
        <w:t>26.01.2024</w:t>
      </w:r>
      <w:r w:rsidR="54F18D93" w:rsidRPr="04FA58AE">
        <w:rPr>
          <w:rFonts w:ascii="Calibri" w:hAnsi="Calibri" w:cs="Calibri"/>
          <w:sz w:val="24"/>
          <w:szCs w:val="24"/>
        </w:rPr>
        <w:t xml:space="preserve"> </w:t>
      </w:r>
      <w:r w:rsidRPr="04FA58AE">
        <w:rPr>
          <w:rFonts w:ascii="Calibri" w:hAnsi="Calibri" w:cs="Calibri"/>
          <w:sz w:val="24"/>
          <w:szCs w:val="24"/>
        </w:rPr>
        <w:t xml:space="preserve">podle § 115 odst. 1 vodního zákona, § 94m odst. 1 stavebního zákona a § 47 odst. </w:t>
      </w:r>
      <w:r w:rsidRPr="04FA58AE">
        <w:rPr>
          <w:rFonts w:ascii="Calibri" w:hAnsi="Calibri" w:cs="Calibri"/>
          <w:sz w:val="24"/>
          <w:szCs w:val="24"/>
        </w:rPr>
        <w:lastRenderedPageBreak/>
        <w:t xml:space="preserve">1 správního řádu, jemu známým účastníkům zahájení společného řízení </w:t>
      </w:r>
      <w:r w:rsidR="2EDE9DAE" w:rsidRPr="04FA58AE">
        <w:rPr>
          <w:rFonts w:ascii="Calibri" w:eastAsia="Calibri" w:hAnsi="Calibri" w:cs="Calibri"/>
          <w:color w:val="000000" w:themeColor="text1"/>
          <w:sz w:val="24"/>
          <w:szCs w:val="24"/>
        </w:rPr>
        <w:t xml:space="preserve">a současně nařídil k projednání žádosti ústní jednání spojené s ohledáním na místě na den </w:t>
      </w:r>
      <w:r w:rsidR="50BD5DE9" w:rsidRPr="04FA58AE">
        <w:rPr>
          <w:rFonts w:ascii="Calibri" w:eastAsia="Calibri" w:hAnsi="Calibri" w:cs="Calibri"/>
          <w:color w:val="000000" w:themeColor="text1"/>
          <w:sz w:val="24"/>
          <w:szCs w:val="24"/>
        </w:rPr>
        <w:t>16</w:t>
      </w:r>
      <w:r w:rsidR="2EDE9DAE" w:rsidRPr="04FA58AE">
        <w:rPr>
          <w:rFonts w:ascii="Calibri" w:eastAsia="Calibri" w:hAnsi="Calibri" w:cs="Calibri"/>
          <w:color w:val="000000" w:themeColor="text1"/>
          <w:sz w:val="24"/>
          <w:szCs w:val="24"/>
        </w:rPr>
        <w:t>.0</w:t>
      </w:r>
      <w:r w:rsidR="5E4CDD87" w:rsidRPr="04FA58AE">
        <w:rPr>
          <w:rFonts w:ascii="Calibri" w:eastAsia="Calibri" w:hAnsi="Calibri" w:cs="Calibri"/>
          <w:color w:val="000000" w:themeColor="text1"/>
          <w:sz w:val="24"/>
          <w:szCs w:val="24"/>
        </w:rPr>
        <w:t>2</w:t>
      </w:r>
      <w:r w:rsidR="2EDE9DAE" w:rsidRPr="04FA58AE">
        <w:rPr>
          <w:rFonts w:ascii="Calibri" w:eastAsia="Calibri" w:hAnsi="Calibri" w:cs="Calibri"/>
          <w:color w:val="000000" w:themeColor="text1"/>
          <w:sz w:val="24"/>
          <w:szCs w:val="24"/>
        </w:rPr>
        <w:t>.202</w:t>
      </w:r>
      <w:r w:rsidR="300FD082" w:rsidRPr="04FA58AE">
        <w:rPr>
          <w:rFonts w:ascii="Calibri" w:eastAsia="Calibri" w:hAnsi="Calibri" w:cs="Calibri"/>
          <w:color w:val="000000" w:themeColor="text1"/>
          <w:sz w:val="24"/>
          <w:szCs w:val="24"/>
        </w:rPr>
        <w:t>4</w:t>
      </w:r>
      <w:r w:rsidR="2EDE9DAE" w:rsidRPr="04FA58AE">
        <w:rPr>
          <w:rFonts w:ascii="Calibri" w:eastAsia="Calibri" w:hAnsi="Calibri" w:cs="Calibri"/>
          <w:color w:val="000000" w:themeColor="text1"/>
          <w:sz w:val="24"/>
          <w:szCs w:val="24"/>
        </w:rPr>
        <w:t xml:space="preserve"> se schůzkou pozvaných na místě stavby, ze kterého byl pořízen protokol. Po skončení ústního jednání do </w:t>
      </w:r>
      <w:r w:rsidR="20CFBE7F" w:rsidRPr="04FA58AE">
        <w:rPr>
          <w:rFonts w:ascii="Calibri" w:eastAsia="Calibri" w:hAnsi="Calibri" w:cs="Calibri"/>
          <w:color w:val="000000" w:themeColor="text1"/>
          <w:sz w:val="24"/>
          <w:szCs w:val="24"/>
        </w:rPr>
        <w:t>21</w:t>
      </w:r>
      <w:r w:rsidR="2EDE9DAE" w:rsidRPr="04FA58AE">
        <w:rPr>
          <w:rFonts w:ascii="Calibri" w:eastAsia="Calibri" w:hAnsi="Calibri" w:cs="Calibri"/>
          <w:color w:val="000000" w:themeColor="text1"/>
          <w:sz w:val="24"/>
          <w:szCs w:val="24"/>
        </w:rPr>
        <w:t>.0</w:t>
      </w:r>
      <w:r w:rsidR="3192A5CE" w:rsidRPr="04FA58AE">
        <w:rPr>
          <w:rFonts w:ascii="Calibri" w:eastAsia="Calibri" w:hAnsi="Calibri" w:cs="Calibri"/>
          <w:color w:val="000000" w:themeColor="text1"/>
          <w:sz w:val="24"/>
          <w:szCs w:val="24"/>
        </w:rPr>
        <w:t>2</w:t>
      </w:r>
      <w:r w:rsidR="2EDE9DAE" w:rsidRPr="04FA58AE">
        <w:rPr>
          <w:rFonts w:ascii="Calibri" w:eastAsia="Calibri" w:hAnsi="Calibri" w:cs="Calibri"/>
          <w:color w:val="000000" w:themeColor="text1"/>
          <w:sz w:val="24"/>
          <w:szCs w:val="24"/>
        </w:rPr>
        <w:t>.202</w:t>
      </w:r>
      <w:r w:rsidR="2C27D358" w:rsidRPr="04FA58AE">
        <w:rPr>
          <w:rFonts w:ascii="Calibri" w:eastAsia="Calibri" w:hAnsi="Calibri" w:cs="Calibri"/>
          <w:color w:val="000000" w:themeColor="text1"/>
          <w:sz w:val="24"/>
          <w:szCs w:val="24"/>
        </w:rPr>
        <w:t>4</w:t>
      </w:r>
      <w:r w:rsidR="2EDE9DAE" w:rsidRPr="04FA58AE">
        <w:rPr>
          <w:rFonts w:ascii="Calibri" w:eastAsia="Calibri" w:hAnsi="Calibri" w:cs="Calibri"/>
          <w:color w:val="000000" w:themeColor="text1"/>
          <w:sz w:val="24"/>
          <w:szCs w:val="24"/>
        </w:rPr>
        <w:t xml:space="preserve"> bylo možné se seznámit s úplnými podklady pro vydání rozhodnutí a vyjádřit se k pokladům pro rozhodnutí, viz § 36 odst. 3 správního řádu. Žádné takové vyjádření zdejší vodoprávní úřad neobdržel.</w:t>
      </w:r>
    </w:p>
    <w:p w14:paraId="69AEA49A" w14:textId="4ED6279F" w:rsidR="00D46A83" w:rsidRPr="00DC45E6" w:rsidRDefault="00201505" w:rsidP="04FA58AE">
      <w:pPr>
        <w:spacing w:after="120" w:line="276" w:lineRule="auto"/>
        <w:jc w:val="both"/>
        <w:rPr>
          <w:rFonts w:ascii="Calibri" w:hAnsi="Calibri"/>
          <w:b/>
          <w:bCs/>
          <w:sz w:val="24"/>
          <w:szCs w:val="24"/>
        </w:rPr>
      </w:pPr>
      <w:r w:rsidRPr="04FA58AE">
        <w:rPr>
          <w:rFonts w:ascii="Calibri" w:hAnsi="Calibri"/>
          <w:b/>
          <w:bCs/>
          <w:sz w:val="24"/>
          <w:szCs w:val="24"/>
        </w:rPr>
        <w:t>V průběhu řízení byly shromážděny následující dokumenty:</w:t>
      </w:r>
    </w:p>
    <w:p w14:paraId="6C6C9CF7" w14:textId="2DD90B7F"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žádost na předepsaném formuláři,</w:t>
      </w:r>
    </w:p>
    <w:p w14:paraId="5E4821AA" w14:textId="2918ECE5"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05.12.2022, č. j. MUBR 175418/2022,</w:t>
      </w:r>
    </w:p>
    <w:p w14:paraId="6FB4E322" w14:textId="1B1B980A"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13.01.2023, č. j. MUBR 187153/2022,</w:t>
      </w:r>
    </w:p>
    <w:p w14:paraId="09911AFA" w14:textId="7FCA7700"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30.10.2023, č. j. MUBR 163354/2022,</w:t>
      </w:r>
    </w:p>
    <w:p w14:paraId="7891EBE3" w14:textId="4893C7E4"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rozhodnutí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13.03.2023, č. j. MUBR 36958/2022,</w:t>
      </w:r>
    </w:p>
    <w:p w14:paraId="3937EBB9" w14:textId="1DD078D6"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Ministerstva životního prostředí ze dne 16.01.2024, č. j. MZP/2023/640/1006,</w:t>
      </w:r>
    </w:p>
    <w:p w14:paraId="1845826A" w14:textId="166EE922"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závazné stanovisko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19.12.2022, č. j. MUBR 192006/2022, </w:t>
      </w:r>
    </w:p>
    <w:p w14:paraId="190B19BC" w14:textId="1955E7BF"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závazné stanovisko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29.03.2023, č. j. MUBR 37440/2023,</w:t>
      </w:r>
    </w:p>
    <w:p w14:paraId="2B9B07E6" w14:textId="6E14AEC8"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závazné stanovisko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24.03.2023, č. j. MUBR 37383/2023,</w:t>
      </w:r>
    </w:p>
    <w:p w14:paraId="1E1A846A" w14:textId="67758D7E"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závazné stanovisko </w:t>
      </w:r>
      <w:proofErr w:type="spellStart"/>
      <w:r w:rsidRPr="04FA58AE">
        <w:rPr>
          <w:rFonts w:ascii="Calibri" w:eastAsia="Calibri" w:hAnsi="Calibri"/>
          <w:sz w:val="24"/>
          <w:szCs w:val="24"/>
          <w:lang w:eastAsia="en-US"/>
        </w:rPr>
        <w:t>MěÚ</w:t>
      </w:r>
      <w:proofErr w:type="spellEnd"/>
      <w:r w:rsidRPr="04FA58AE">
        <w:rPr>
          <w:rFonts w:ascii="Calibri" w:eastAsia="Calibri" w:hAnsi="Calibri"/>
          <w:sz w:val="24"/>
          <w:szCs w:val="24"/>
          <w:lang w:eastAsia="en-US"/>
        </w:rPr>
        <w:t xml:space="preserve"> Břeclav, ze dne 03.04.2023, č. j. MUBR 48284/2023,</w:t>
      </w:r>
    </w:p>
    <w:p w14:paraId="61BF970C" w14:textId="3DCFAD82"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závazné stanovisko Ministerstva obrany ze dne 10.11.2022, č. j.MO 481921/2022-1322, </w:t>
      </w:r>
    </w:p>
    <w:p w14:paraId="39503AE3" w14:textId="18D6D502"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LČR ze dne 14.06.2023, č. j. LCR004/002649/2023,</w:t>
      </w:r>
    </w:p>
    <w:p w14:paraId="408EA3AA" w14:textId="698578E1"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LČR ze dne 10.11.2022, č. j. LCR004/010112/2023,</w:t>
      </w:r>
    </w:p>
    <w:p w14:paraId="2F0BF510" w14:textId="3FB8181B"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LČR ze dne 31.01.2023, č. j. LCR952/009619/2023,</w:t>
      </w:r>
    </w:p>
    <w:p w14:paraId="259C0505" w14:textId="549B4AB2"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Státního pozemkového úřadu ze dne 08.03.2023, zn. SPU 094737/2023/123/</w:t>
      </w:r>
      <w:proofErr w:type="spellStart"/>
      <w:r w:rsidRPr="04FA58AE">
        <w:rPr>
          <w:rFonts w:ascii="Calibri" w:eastAsia="Calibri" w:hAnsi="Calibri"/>
          <w:sz w:val="24"/>
          <w:szCs w:val="24"/>
          <w:lang w:eastAsia="en-US"/>
        </w:rPr>
        <w:t>Ra</w:t>
      </w:r>
      <w:proofErr w:type="spellEnd"/>
      <w:r w:rsidRPr="04FA58AE">
        <w:rPr>
          <w:rFonts w:ascii="Calibri" w:eastAsia="Calibri" w:hAnsi="Calibri"/>
          <w:sz w:val="24"/>
          <w:szCs w:val="24"/>
          <w:lang w:eastAsia="en-US"/>
        </w:rPr>
        <w:t xml:space="preserve">, </w:t>
      </w:r>
    </w:p>
    <w:p w14:paraId="0562F3B1" w14:textId="28971158"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Povodí Moravy, s. p., ze dne 02.12.2022, zn. PM-50690/2022/5203/Mi,</w:t>
      </w:r>
    </w:p>
    <w:p w14:paraId="34CD0963" w14:textId="642B1648"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vyjádření ČHMÚ ze dne 14.10.2022 č. j. CHMI/561/698/2022,</w:t>
      </w:r>
    </w:p>
    <w:p w14:paraId="0521FC63" w14:textId="640903C3"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Pr="04FA58AE">
        <w:rPr>
          <w:rFonts w:ascii="Calibri" w:eastAsia="Calibri" w:hAnsi="Calibri"/>
          <w:sz w:val="24"/>
          <w:szCs w:val="24"/>
          <w:lang w:eastAsia="en-US"/>
        </w:rPr>
        <w:t>KrÚ</w:t>
      </w:r>
      <w:proofErr w:type="spellEnd"/>
      <w:r w:rsidRPr="04FA58AE">
        <w:rPr>
          <w:rFonts w:ascii="Calibri" w:eastAsia="Calibri" w:hAnsi="Calibri"/>
          <w:sz w:val="24"/>
          <w:szCs w:val="24"/>
          <w:lang w:eastAsia="en-US"/>
        </w:rPr>
        <w:t xml:space="preserve"> JMK ze dne 04.05.2023, č. j. JMK 57397/2023,</w:t>
      </w:r>
    </w:p>
    <w:p w14:paraId="73F34C6D" w14:textId="5C9D3278"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stanovisko </w:t>
      </w:r>
      <w:proofErr w:type="spellStart"/>
      <w:r w:rsidRPr="04FA58AE">
        <w:rPr>
          <w:rFonts w:ascii="Calibri" w:eastAsia="Calibri" w:hAnsi="Calibri"/>
          <w:sz w:val="24"/>
          <w:szCs w:val="24"/>
          <w:lang w:eastAsia="en-US"/>
        </w:rPr>
        <w:t>KrÚ</w:t>
      </w:r>
      <w:proofErr w:type="spellEnd"/>
      <w:r w:rsidRPr="04FA58AE">
        <w:rPr>
          <w:rFonts w:ascii="Calibri" w:eastAsia="Calibri" w:hAnsi="Calibri"/>
          <w:sz w:val="24"/>
          <w:szCs w:val="24"/>
          <w:lang w:eastAsia="en-US"/>
        </w:rPr>
        <w:t xml:space="preserve"> JMK ze dne 13.01.2023, č. j. JMK 6966/2022,</w:t>
      </w:r>
    </w:p>
    <w:p w14:paraId="314ACF5D" w14:textId="12E97172"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stanovisko </w:t>
      </w:r>
      <w:proofErr w:type="spellStart"/>
      <w:r w:rsidRPr="04FA58AE">
        <w:rPr>
          <w:rFonts w:ascii="Calibri" w:eastAsia="Calibri" w:hAnsi="Calibri"/>
          <w:sz w:val="24"/>
          <w:szCs w:val="24"/>
          <w:lang w:eastAsia="en-US"/>
        </w:rPr>
        <w:t>KrÚ</w:t>
      </w:r>
      <w:proofErr w:type="spellEnd"/>
      <w:r w:rsidRPr="04FA58AE">
        <w:rPr>
          <w:rFonts w:ascii="Calibri" w:eastAsia="Calibri" w:hAnsi="Calibri"/>
          <w:sz w:val="24"/>
          <w:szCs w:val="24"/>
          <w:lang w:eastAsia="en-US"/>
        </w:rPr>
        <w:t xml:space="preserve"> JMK ze dne 04.01.2023, č. j. JMK 1373/2023,</w:t>
      </w:r>
    </w:p>
    <w:p w14:paraId="20C14B0B" w14:textId="3348583C"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stanoviska správců sítí technické infrastruktury,</w:t>
      </w:r>
    </w:p>
    <w:p w14:paraId="3AD8A4DC" w14:textId="7E33A333"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Ministerstva vnitra, č. j., MV-83571-2/VS-2023, ze dne 17.05.2023,</w:t>
      </w:r>
    </w:p>
    <w:p w14:paraId="3BC7CEBA" w14:textId="2E953691"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Ministerstva zemědělství, ze dne 04.05.2023, č. j. MZE-31239/2023-15121,</w:t>
      </w:r>
    </w:p>
    <w:p w14:paraId="20D30BAE" w14:textId="1289BAE5"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vyjádření </w:t>
      </w:r>
      <w:proofErr w:type="spellStart"/>
      <w:r w:rsidR="001C7D0F" w:rsidRPr="04FA58AE">
        <w:rPr>
          <w:rFonts w:ascii="Calibri" w:eastAsia="Calibri" w:hAnsi="Calibri"/>
          <w:sz w:val="24"/>
          <w:szCs w:val="24"/>
          <w:lang w:eastAsia="en-US"/>
        </w:rPr>
        <w:t>KrÚ</w:t>
      </w:r>
      <w:proofErr w:type="spellEnd"/>
      <w:r w:rsidR="001C7D0F">
        <w:rPr>
          <w:rFonts w:ascii="Calibri" w:eastAsia="Calibri" w:hAnsi="Calibri"/>
          <w:sz w:val="24"/>
          <w:szCs w:val="24"/>
          <w:lang w:eastAsia="en-US"/>
        </w:rPr>
        <w:t xml:space="preserve"> JMK</w:t>
      </w:r>
      <w:r w:rsidRPr="04FA58AE">
        <w:rPr>
          <w:rFonts w:ascii="Calibri" w:eastAsia="Calibri" w:hAnsi="Calibri"/>
          <w:sz w:val="24"/>
          <w:szCs w:val="24"/>
          <w:lang w:eastAsia="en-US"/>
        </w:rPr>
        <w:t>, ze dne 07.12.2023, č. j. JMK 163437/2023,</w:t>
      </w:r>
    </w:p>
    <w:p w14:paraId="545019F1" w14:textId="312D3FF3"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České geologické služby, zn. ČSG-441/24/88*SOG-441/0084/2024,</w:t>
      </w:r>
    </w:p>
    <w:p w14:paraId="7CDD6B2E" w14:textId="4866B6EA"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stanovisko Archeologického ústavu AV ČR, č.j. ARUB/688/2024/DS</w:t>
      </w:r>
    </w:p>
    <w:p w14:paraId="3A1D0AFF" w14:textId="59E39033"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protokol z ústního jednání,</w:t>
      </w:r>
    </w:p>
    <w:p w14:paraId="4D34CB32" w14:textId="2F048875"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návrh plánu kontrolních prohlídek stavby,</w:t>
      </w:r>
    </w:p>
    <w:p w14:paraId="0D63150B" w14:textId="4896BF39" w:rsidR="00D46A83" w:rsidRPr="00DC45E6" w:rsidRDefault="4DFE926A" w:rsidP="04FA58AE">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 xml:space="preserve">stanovisko </w:t>
      </w:r>
      <w:proofErr w:type="spellStart"/>
      <w:r w:rsidRPr="04FA58AE">
        <w:rPr>
          <w:rFonts w:ascii="Calibri" w:eastAsia="Calibri" w:hAnsi="Calibri"/>
          <w:sz w:val="24"/>
          <w:szCs w:val="24"/>
          <w:lang w:eastAsia="en-US"/>
        </w:rPr>
        <w:t>eg.d</w:t>
      </w:r>
      <w:proofErr w:type="spellEnd"/>
      <w:r w:rsidRPr="04FA58AE">
        <w:rPr>
          <w:rFonts w:ascii="Calibri" w:eastAsia="Calibri" w:hAnsi="Calibri"/>
          <w:sz w:val="24"/>
          <w:szCs w:val="24"/>
          <w:lang w:eastAsia="en-US"/>
        </w:rPr>
        <w:t>, a. s., ze dne 25.01.2024, zn. M49992-27111581,</w:t>
      </w:r>
    </w:p>
    <w:p w14:paraId="3EA860EF" w14:textId="77777777" w:rsidR="00D26C31" w:rsidRPr="00DB4DA2" w:rsidRDefault="00114D27" w:rsidP="003A6C33">
      <w:pPr>
        <w:numPr>
          <w:ilvl w:val="0"/>
          <w:numId w:val="58"/>
        </w:numPr>
        <w:spacing w:line="276" w:lineRule="auto"/>
        <w:ind w:left="284" w:hanging="284"/>
        <w:jc w:val="both"/>
        <w:rPr>
          <w:rFonts w:ascii="Calibri" w:eastAsia="Calibri" w:hAnsi="Calibri"/>
          <w:sz w:val="24"/>
          <w:szCs w:val="24"/>
          <w:lang w:eastAsia="en-US"/>
        </w:rPr>
      </w:pPr>
      <w:r w:rsidRPr="04FA58AE">
        <w:rPr>
          <w:rFonts w:ascii="Calibri" w:eastAsia="Calibri" w:hAnsi="Calibri"/>
          <w:sz w:val="24"/>
          <w:szCs w:val="24"/>
          <w:lang w:eastAsia="en-US"/>
        </w:rPr>
        <w:t>doklad o zaplacení správního poplatku</w:t>
      </w:r>
      <w:r w:rsidR="00DB4DA2" w:rsidRPr="04FA58AE">
        <w:rPr>
          <w:rFonts w:ascii="Calibri" w:eastAsia="Calibri" w:hAnsi="Calibri"/>
          <w:sz w:val="24"/>
          <w:szCs w:val="24"/>
          <w:lang w:eastAsia="en-US"/>
        </w:rPr>
        <w:t>.</w:t>
      </w:r>
    </w:p>
    <w:p w14:paraId="52A85585" w14:textId="77777777" w:rsidR="006C4AFD" w:rsidRPr="006C4AFD" w:rsidRDefault="006C4AFD" w:rsidP="003A6C33">
      <w:pPr>
        <w:spacing w:before="120" w:line="276" w:lineRule="auto"/>
        <w:jc w:val="both"/>
        <w:rPr>
          <w:rFonts w:ascii="Calibri" w:hAnsi="Calibri"/>
          <w:iCs/>
          <w:sz w:val="24"/>
          <w:szCs w:val="24"/>
        </w:rPr>
      </w:pPr>
      <w:r w:rsidRPr="006C4AFD">
        <w:rPr>
          <w:rFonts w:ascii="Calibri" w:hAnsi="Calibri"/>
          <w:iCs/>
          <w:sz w:val="24"/>
          <w:szCs w:val="24"/>
        </w:rPr>
        <w:t xml:space="preserve">K záměru byla vydána kladná závazná stanoviska výše uvedených dotčených orgánů. Podmínky z těchto stanovisek byly zapracovány do podmínek rozhodnutí. </w:t>
      </w:r>
      <w:r w:rsidRPr="006C4AFD">
        <w:rPr>
          <w:rFonts w:ascii="Calibri" w:hAnsi="Calibri"/>
          <w:sz w:val="24"/>
          <w:szCs w:val="24"/>
        </w:rPr>
        <w:t xml:space="preserve">Zároveň zdejší vodoprávní úřad uložil stavebníkovi podmínky směřující k ochraně vod a životního prostředí. V podmínce č. 9 vymezil zdejší vodoprávní úřad fáze výstavby, které nebude možné při kolaudaci ověřit, protože budou zakryté a mohou mít význam na stabilitu výsledného vodního </w:t>
      </w:r>
      <w:r w:rsidRPr="006C4AFD">
        <w:rPr>
          <w:rFonts w:ascii="Calibri" w:hAnsi="Calibri"/>
          <w:sz w:val="24"/>
          <w:szCs w:val="24"/>
        </w:rPr>
        <w:lastRenderedPageBreak/>
        <w:t>díla. Ostatními podmínkami upravil činnost stavebníka tak, aby minimalizoval vliv výstavby na okolí.</w:t>
      </w:r>
      <w:r w:rsidRPr="006C4AFD">
        <w:rPr>
          <w:rFonts w:ascii="Calibri" w:hAnsi="Calibri"/>
          <w:iCs/>
          <w:sz w:val="24"/>
          <w:szCs w:val="24"/>
        </w:rPr>
        <w:t xml:space="preserve"> </w:t>
      </w:r>
    </w:p>
    <w:p w14:paraId="1EE5B43F" w14:textId="77777777" w:rsidR="006C4AFD" w:rsidRPr="006C4AFD" w:rsidRDefault="006C4AFD" w:rsidP="003A6C33">
      <w:pPr>
        <w:spacing w:before="120" w:line="276" w:lineRule="auto"/>
        <w:jc w:val="both"/>
        <w:rPr>
          <w:rFonts w:ascii="Calibri" w:hAnsi="Calibri"/>
          <w:iCs/>
          <w:sz w:val="24"/>
          <w:szCs w:val="24"/>
        </w:rPr>
      </w:pPr>
      <w:r w:rsidRPr="006C4AFD">
        <w:rPr>
          <w:rFonts w:ascii="Calibri" w:hAnsi="Calibri"/>
          <w:iCs/>
          <w:sz w:val="24"/>
          <w:szCs w:val="24"/>
        </w:rPr>
        <w:t xml:space="preserve">Vodoprávní úřad v provedeném vodoprávním řízení přezkoumal předloženou žádost, ostatní podklady rozhodnutí, včetně projektové dokumentace a provedl volné hodnocení důkazů. Současně posoudil rozsah dotčení práv a právem chráněných zájmů všech účastníků řízení, včetně negativního ovlivnění životního prostředí, zejména vodních poměrů. Uvedený vodohospodářský záměr posoudil z hledisek uvedených v ustanoveních vodního zákona a stavebního zákona a na ně navazujících právních předpisů či jiných strategických plánovacích dokumentů, projednal ho s účastníky řízení a s dotčenými orgány a zjistil, že jeho umístění je v souladu se schválenou územně plánovací dokumentací a vyhovuje obecným požadavkům na využívání území, a že jeho uskutečněním nebo užíváním nejsou ohroženy zájmy chráněné zákony a zvláštními právními přepisy. </w:t>
      </w:r>
    </w:p>
    <w:p w14:paraId="6D40A20F" w14:textId="660F6E5B" w:rsidR="006C4AFD" w:rsidRPr="006C4AFD" w:rsidRDefault="006C4AFD" w:rsidP="04FA58AE">
      <w:pPr>
        <w:spacing w:before="120" w:line="276" w:lineRule="auto"/>
        <w:jc w:val="both"/>
        <w:rPr>
          <w:rFonts w:ascii="Calibri" w:hAnsi="Calibri"/>
          <w:sz w:val="24"/>
          <w:szCs w:val="24"/>
          <w:highlight w:val="yellow"/>
        </w:rPr>
      </w:pPr>
      <w:r w:rsidRPr="04FA58AE">
        <w:rPr>
          <w:rFonts w:ascii="Calibri" w:hAnsi="Calibri"/>
          <w:sz w:val="24"/>
          <w:szCs w:val="24"/>
        </w:rPr>
        <w:t xml:space="preserve">Při přezkoumání žádosti, projednání věci s účastníky řízení a na základě shromážděným právně významných skutečností nebyly shledány důvody bránící společnému povolení. Dle výše uvedeného a na základě stanoviska správce povodí, podniku Povodí Moravy, s. p., zn.: </w:t>
      </w:r>
      <w:r w:rsidR="42A89290" w:rsidRPr="04FA58AE">
        <w:rPr>
          <w:rFonts w:ascii="Calibri" w:eastAsia="Calibri" w:hAnsi="Calibri"/>
          <w:sz w:val="24"/>
          <w:szCs w:val="24"/>
          <w:lang w:eastAsia="en-US"/>
        </w:rPr>
        <w:t>PM-50690/2022/5203/Mi</w:t>
      </w:r>
      <w:r w:rsidRPr="04FA58AE">
        <w:rPr>
          <w:rFonts w:ascii="Calibri" w:hAnsi="Calibri"/>
          <w:sz w:val="24"/>
          <w:szCs w:val="24"/>
        </w:rPr>
        <w:t>, lze předpokládat, že takto omezené povolení nebude mít negativní vliv na stav vodního útvaru a ani nebude mít za následek nedosažení dobrého stavu/potenciálu tohoto vodního útvaru.</w:t>
      </w:r>
    </w:p>
    <w:p w14:paraId="63961D19" w14:textId="77777777" w:rsidR="006C4AFD" w:rsidRPr="006C4AFD" w:rsidRDefault="006C4AFD" w:rsidP="003A6C33">
      <w:pPr>
        <w:spacing w:before="120" w:line="276" w:lineRule="auto"/>
        <w:jc w:val="both"/>
        <w:rPr>
          <w:rFonts w:ascii="Calibri" w:hAnsi="Calibri"/>
          <w:iCs/>
          <w:sz w:val="24"/>
          <w:szCs w:val="24"/>
        </w:rPr>
      </w:pPr>
      <w:r w:rsidRPr="006C4AFD">
        <w:rPr>
          <w:rFonts w:ascii="Calibri" w:hAnsi="Calibri"/>
          <w:iCs/>
          <w:sz w:val="24"/>
          <w:szCs w:val="24"/>
        </w:rPr>
        <w:t xml:space="preserve">Vodoprávní úřad ověřil, že projektová dokumentace navrhovaného stavebního záměru je úplná, přehledná, byla zpracována oprávněnou osobou, že jsou v odpovídající míře řešeny obecné požadavky na výstavbu, a že předložené podklady vyhovují požadavkům uplatněnými dotčenými orgány. Předložená projektová dokumentace je zpracována v rozsahu přílohy č. 8 vyhlášky č. 499/2006 Sb., v platném znění, obsahuje veškeré informace požadované právními předpisy souvisejícími se zhotovením projektové dokumentace pro tento typ stavby, a to zejména vyhlášky č. 501/2006 Sb., 503/2006 Sb., 590/2002 Sb. a ČSN 75 5115. </w:t>
      </w:r>
    </w:p>
    <w:p w14:paraId="10E72778" w14:textId="77777777" w:rsidR="006C4AFD" w:rsidRPr="006C4AFD" w:rsidRDefault="006C4AFD" w:rsidP="003A6C33">
      <w:pPr>
        <w:spacing w:before="120" w:line="276" w:lineRule="auto"/>
        <w:jc w:val="both"/>
        <w:rPr>
          <w:rFonts w:ascii="Calibri" w:hAnsi="Calibri"/>
          <w:iCs/>
          <w:sz w:val="24"/>
          <w:szCs w:val="24"/>
        </w:rPr>
      </w:pPr>
      <w:r w:rsidRPr="006C4AFD">
        <w:rPr>
          <w:rFonts w:ascii="Calibri" w:hAnsi="Calibri"/>
          <w:iCs/>
          <w:sz w:val="24"/>
          <w:szCs w:val="24"/>
        </w:rPr>
        <w:t>Na základě všech shora uvedených skutečností rozhodl Krajský úřad Jihomoravského kraje, odbor životného prostředí, tak, jak je ve výroku tohoto rozhodnutí uvedeno.</w:t>
      </w:r>
    </w:p>
    <w:p w14:paraId="0AC80715" w14:textId="53DAEBD9" w:rsidR="004970F1" w:rsidRPr="009D59DF" w:rsidRDefault="004970F1" w:rsidP="0089614F">
      <w:pPr>
        <w:spacing w:before="120" w:after="120"/>
        <w:jc w:val="center"/>
        <w:rPr>
          <w:rFonts w:ascii="Calibri" w:hAnsi="Calibri"/>
          <w:b/>
          <w:caps/>
          <w:sz w:val="28"/>
        </w:rPr>
      </w:pPr>
      <w:r w:rsidRPr="009D59DF">
        <w:rPr>
          <w:rFonts w:ascii="Calibri" w:hAnsi="Calibri"/>
          <w:b/>
          <w:caps/>
          <w:spacing w:val="40"/>
          <w:sz w:val="28"/>
        </w:rPr>
        <w:t>poučení</w:t>
      </w:r>
      <w:r w:rsidR="00823C51" w:rsidRPr="009D59DF">
        <w:rPr>
          <w:rFonts w:ascii="Calibri" w:hAnsi="Calibri"/>
          <w:b/>
          <w:caps/>
          <w:spacing w:val="40"/>
          <w:sz w:val="28"/>
        </w:rPr>
        <w:t xml:space="preserve"> </w:t>
      </w:r>
      <w:r w:rsidR="00C43886" w:rsidRPr="009D59DF">
        <w:rPr>
          <w:rFonts w:ascii="Calibri" w:hAnsi="Calibri"/>
          <w:b/>
          <w:caps/>
          <w:spacing w:val="40"/>
          <w:sz w:val="28"/>
        </w:rPr>
        <w:t>ÚČASTNÍK</w:t>
      </w:r>
      <w:r w:rsidR="00C43886" w:rsidRPr="009D59DF">
        <w:rPr>
          <w:rFonts w:ascii="Calibri" w:hAnsi="Calibri"/>
          <w:b/>
          <w:caps/>
          <w:sz w:val="28"/>
        </w:rPr>
        <w:t>Ů</w:t>
      </w:r>
      <w:r w:rsidRPr="009D59DF">
        <w:rPr>
          <w:rFonts w:ascii="Calibri" w:hAnsi="Calibri"/>
          <w:b/>
          <w:caps/>
          <w:sz w:val="28"/>
        </w:rPr>
        <w:t>:</w:t>
      </w:r>
    </w:p>
    <w:p w14:paraId="36C47437" w14:textId="7F4CCDC2" w:rsidR="00EE040F" w:rsidRPr="009D59DF" w:rsidRDefault="000A73D9" w:rsidP="00DE4FAE">
      <w:pPr>
        <w:autoSpaceDE w:val="0"/>
        <w:autoSpaceDN w:val="0"/>
        <w:adjustRightInd w:val="0"/>
        <w:jc w:val="both"/>
        <w:rPr>
          <w:rFonts w:ascii="Calibri" w:hAnsi="Calibri"/>
          <w:highlight w:val="red"/>
        </w:rPr>
      </w:pPr>
      <w:r w:rsidRPr="009D59DF">
        <w:rPr>
          <w:rFonts w:ascii="Calibri" w:hAnsi="Calibri"/>
          <w:sz w:val="24"/>
        </w:rPr>
        <w:t xml:space="preserve">Proti tomuto rozhodnutí lze podat odvolání k Ministerstvu zemědělství </w:t>
      </w:r>
      <w:proofErr w:type="gramStart"/>
      <w:r w:rsidRPr="009D59DF">
        <w:rPr>
          <w:rFonts w:ascii="Calibri" w:hAnsi="Calibri"/>
          <w:sz w:val="24"/>
        </w:rPr>
        <w:t>ČR</w:t>
      </w:r>
      <w:proofErr w:type="gramEnd"/>
      <w:r w:rsidRPr="009D59DF">
        <w:rPr>
          <w:rFonts w:ascii="Calibri" w:hAnsi="Calibri"/>
          <w:sz w:val="24"/>
        </w:rPr>
        <w:t xml:space="preserve"> </w:t>
      </w:r>
      <w:r w:rsidR="00A80B33" w:rsidRPr="009D59DF">
        <w:rPr>
          <w:rFonts w:ascii="Calibri" w:hAnsi="Calibri"/>
          <w:sz w:val="24"/>
          <w:szCs w:val="24"/>
        </w:rPr>
        <w:t xml:space="preserve">a to podáním učiněným u Krajského úřadu Jihomoravského kraje, odboru životního prostředí do 15 dnů ode dne jeho </w:t>
      </w:r>
      <w:r w:rsidR="00C32755" w:rsidRPr="009D59DF">
        <w:rPr>
          <w:rFonts w:ascii="Calibri" w:hAnsi="Calibri"/>
          <w:sz w:val="24"/>
          <w:szCs w:val="24"/>
        </w:rPr>
        <w:t>oznámení (viz</w:t>
      </w:r>
      <w:r w:rsidR="00A80B33" w:rsidRPr="009D59DF">
        <w:rPr>
          <w:rFonts w:ascii="Calibri" w:hAnsi="Calibri"/>
          <w:sz w:val="24"/>
          <w:szCs w:val="24"/>
        </w:rPr>
        <w:t xml:space="preserve"> § 81 až § 83 správní</w:t>
      </w:r>
      <w:r w:rsidR="001C71DC" w:rsidRPr="009D59DF">
        <w:rPr>
          <w:rFonts w:ascii="Calibri" w:hAnsi="Calibri"/>
          <w:sz w:val="24"/>
          <w:szCs w:val="24"/>
        </w:rPr>
        <w:t>ho</w:t>
      </w:r>
      <w:r w:rsidR="00A80B33" w:rsidRPr="009D59DF">
        <w:rPr>
          <w:rFonts w:ascii="Calibri" w:hAnsi="Calibri"/>
          <w:sz w:val="24"/>
          <w:szCs w:val="24"/>
        </w:rPr>
        <w:t xml:space="preserve"> řád</w:t>
      </w:r>
      <w:r w:rsidR="001C71DC" w:rsidRPr="009D59DF">
        <w:rPr>
          <w:rFonts w:ascii="Calibri" w:hAnsi="Calibri"/>
          <w:sz w:val="24"/>
          <w:szCs w:val="24"/>
        </w:rPr>
        <w:t>u</w:t>
      </w:r>
      <w:r w:rsidR="00A80B33" w:rsidRPr="009D59DF">
        <w:rPr>
          <w:rFonts w:ascii="Calibri" w:hAnsi="Calibri"/>
          <w:sz w:val="24"/>
          <w:szCs w:val="24"/>
        </w:rPr>
        <w:t xml:space="preserve">). </w:t>
      </w:r>
      <w:r w:rsidR="00280949" w:rsidRPr="009D59DF">
        <w:rPr>
          <w:rFonts w:ascii="Calibri" w:hAnsi="Calibri"/>
          <w:sz w:val="24"/>
          <w:szCs w:val="24"/>
        </w:rPr>
        <w:t>Odvolání se podává v takovém počtu stejnopisů, aby každý účastník dostal jeden stejnopis a jedno vyhotovení zůstalo správnímu orgánu.</w:t>
      </w:r>
    </w:p>
    <w:p w14:paraId="7ACB2016" w14:textId="77777777" w:rsidR="00DB4DA2" w:rsidRDefault="00DB4DA2" w:rsidP="00EE040F">
      <w:pPr>
        <w:rPr>
          <w:rFonts w:ascii="Calibri" w:hAnsi="Calibri"/>
          <w:highlight w:val="red"/>
        </w:rPr>
      </w:pPr>
    </w:p>
    <w:p w14:paraId="5D9AF316" w14:textId="77777777" w:rsidR="00DB4DA2" w:rsidRDefault="00DB4DA2" w:rsidP="00EE040F">
      <w:pPr>
        <w:rPr>
          <w:rFonts w:ascii="Calibri" w:hAnsi="Calibri"/>
          <w:highlight w:val="red"/>
        </w:rPr>
      </w:pPr>
    </w:p>
    <w:p w14:paraId="1C6C8004" w14:textId="77777777" w:rsidR="00DB4DA2" w:rsidRDefault="00DB4DA2" w:rsidP="00EE040F">
      <w:pPr>
        <w:rPr>
          <w:rFonts w:ascii="Calibri" w:hAnsi="Calibri"/>
          <w:highlight w:val="red"/>
        </w:rPr>
      </w:pPr>
    </w:p>
    <w:p w14:paraId="0977D7F2" w14:textId="77777777" w:rsidR="00DB4DA2" w:rsidRDefault="00DB4DA2" w:rsidP="00EE040F">
      <w:pPr>
        <w:rPr>
          <w:rFonts w:ascii="Calibri" w:hAnsi="Calibri"/>
          <w:highlight w:val="red"/>
        </w:rPr>
      </w:pPr>
    </w:p>
    <w:p w14:paraId="55A4251F" w14:textId="77777777" w:rsidR="00C02EFD" w:rsidRDefault="00C02EFD" w:rsidP="00EE040F">
      <w:pPr>
        <w:rPr>
          <w:rFonts w:ascii="Calibri" w:hAnsi="Calibri"/>
          <w:highlight w:val="red"/>
        </w:rPr>
      </w:pPr>
    </w:p>
    <w:p w14:paraId="1530F7AC" w14:textId="77777777" w:rsidR="003A6C33" w:rsidRDefault="003A6C33" w:rsidP="00EE040F">
      <w:pPr>
        <w:rPr>
          <w:rFonts w:ascii="Calibri" w:hAnsi="Calibri"/>
          <w:highlight w:val="red"/>
        </w:rPr>
      </w:pPr>
    </w:p>
    <w:p w14:paraId="129A3A0F" w14:textId="77777777" w:rsidR="003A6C33" w:rsidRDefault="003A6C33" w:rsidP="00EE040F">
      <w:pPr>
        <w:rPr>
          <w:rFonts w:ascii="Calibri" w:hAnsi="Calibri"/>
          <w:highlight w:val="red"/>
        </w:rPr>
      </w:pPr>
    </w:p>
    <w:p w14:paraId="41B20A3F" w14:textId="77777777" w:rsidR="003A6C33" w:rsidRPr="003A6C33" w:rsidRDefault="003A6C33" w:rsidP="003A6C33">
      <w:pPr>
        <w:rPr>
          <w:rFonts w:ascii="Calibri" w:hAnsi="Calibri"/>
          <w:sz w:val="24"/>
          <w:szCs w:val="24"/>
        </w:rPr>
      </w:pPr>
      <w:r w:rsidRPr="003A6C33">
        <w:rPr>
          <w:rFonts w:ascii="Calibri" w:hAnsi="Calibri"/>
          <w:sz w:val="24"/>
          <w:szCs w:val="24"/>
        </w:rPr>
        <w:t xml:space="preserve">Ing. </w:t>
      </w:r>
      <w:r>
        <w:rPr>
          <w:rFonts w:ascii="Calibri" w:hAnsi="Calibri"/>
          <w:sz w:val="24"/>
          <w:szCs w:val="24"/>
        </w:rPr>
        <w:t>Mojmír Pehal</w:t>
      </w:r>
      <w:r w:rsidRPr="003A6C33">
        <w:rPr>
          <w:rFonts w:ascii="Calibri" w:hAnsi="Calibri"/>
          <w:sz w:val="24"/>
          <w:szCs w:val="24"/>
        </w:rPr>
        <w:t xml:space="preserve"> v. r.</w:t>
      </w:r>
    </w:p>
    <w:p w14:paraId="663FE096" w14:textId="77777777" w:rsidR="00820FFC" w:rsidRPr="003A6C33" w:rsidRDefault="003A6C33" w:rsidP="003A6C33">
      <w:pPr>
        <w:rPr>
          <w:rFonts w:ascii="Calibri" w:hAnsi="Calibri"/>
          <w:sz w:val="24"/>
          <w:szCs w:val="24"/>
          <w:highlight w:val="red"/>
        </w:rPr>
      </w:pPr>
      <w:r w:rsidRPr="003A6C33">
        <w:rPr>
          <w:rFonts w:ascii="Calibri" w:hAnsi="Calibri"/>
          <w:sz w:val="24"/>
          <w:szCs w:val="24"/>
        </w:rPr>
        <w:t>vedoucí odboru životního prostředí</w:t>
      </w:r>
    </w:p>
    <w:p w14:paraId="3B97C232" w14:textId="77777777" w:rsidR="00BD3921" w:rsidRPr="009D59DF" w:rsidRDefault="00BD3921" w:rsidP="00EE040F">
      <w:pPr>
        <w:rPr>
          <w:rFonts w:ascii="Calibri" w:hAnsi="Calibri"/>
          <w:highlight w:val="red"/>
        </w:rPr>
      </w:pPr>
    </w:p>
    <w:p w14:paraId="4801BAA0" w14:textId="77777777" w:rsidR="00EE040F" w:rsidRPr="00DA00E8" w:rsidRDefault="00DA00E8" w:rsidP="00EE040F">
      <w:pPr>
        <w:rPr>
          <w:rFonts w:ascii="Calibri" w:hAnsi="Calibri"/>
          <w:sz w:val="22"/>
        </w:rPr>
      </w:pPr>
      <w:r w:rsidRPr="00DA00E8">
        <w:rPr>
          <w:rFonts w:ascii="Calibri" w:hAnsi="Calibri"/>
          <w:sz w:val="24"/>
        </w:rPr>
        <w:t xml:space="preserve">Za správnost vyhotovení: Ing. Michal </w:t>
      </w:r>
      <w:r w:rsidR="003A6C33">
        <w:rPr>
          <w:rFonts w:ascii="Calibri" w:hAnsi="Calibri"/>
          <w:sz w:val="24"/>
        </w:rPr>
        <w:t>Boušek</w:t>
      </w:r>
    </w:p>
    <w:p w14:paraId="69E8AD63" w14:textId="77777777" w:rsidR="00F61EFB" w:rsidRPr="00DC45E6" w:rsidRDefault="00F61EFB" w:rsidP="00F61EFB">
      <w:pPr>
        <w:autoSpaceDE w:val="0"/>
        <w:autoSpaceDN w:val="0"/>
        <w:adjustRightInd w:val="0"/>
        <w:spacing w:line="276" w:lineRule="auto"/>
        <w:rPr>
          <w:rFonts w:ascii="Calibri" w:hAnsi="Calibri" w:cs="Calibri"/>
          <w:b/>
          <w:bCs/>
          <w:sz w:val="24"/>
          <w:szCs w:val="24"/>
        </w:rPr>
      </w:pPr>
      <w:r w:rsidRPr="04FA58AE">
        <w:rPr>
          <w:rFonts w:ascii="Calibri" w:hAnsi="Calibri" w:cs="Calibri"/>
          <w:b/>
          <w:bCs/>
          <w:sz w:val="24"/>
          <w:szCs w:val="24"/>
        </w:rPr>
        <w:lastRenderedPageBreak/>
        <w:t>Rozdělovník:</w:t>
      </w:r>
    </w:p>
    <w:p w14:paraId="3E042D70" w14:textId="0CDB5D01" w:rsidR="0BB6C563" w:rsidRDefault="0BB6C563" w:rsidP="04FA58AE">
      <w:pPr>
        <w:jc w:val="both"/>
        <w:rPr>
          <w:rFonts w:ascii="Calibri" w:eastAsia="Calibri" w:hAnsi="Calibri" w:cs="Calibri"/>
          <w:color w:val="000000" w:themeColor="text1"/>
          <w:sz w:val="24"/>
          <w:szCs w:val="24"/>
        </w:rPr>
      </w:pPr>
      <w:r w:rsidRPr="04FA58AE">
        <w:rPr>
          <w:rFonts w:ascii="Calibri" w:eastAsia="Calibri" w:hAnsi="Calibri" w:cs="Calibri"/>
          <w:b/>
          <w:bCs/>
          <w:color w:val="000000" w:themeColor="text1"/>
          <w:sz w:val="24"/>
          <w:szCs w:val="24"/>
        </w:rPr>
        <w:t>Účastníci řízení:</w:t>
      </w:r>
    </w:p>
    <w:p w14:paraId="05331DF9" w14:textId="339B389F" w:rsidR="0BB6C563" w:rsidRDefault="0BB6C563" w:rsidP="04FA58AE">
      <w:pPr>
        <w:pStyle w:val="Odstavecseseznamem"/>
        <w:numPr>
          <w:ilvl w:val="0"/>
          <w:numId w:val="58"/>
        </w:numPr>
        <w:spacing w:line="259" w:lineRule="auto"/>
        <w:jc w:val="both"/>
        <w:rPr>
          <w:rFonts w:ascii="Calibri" w:eastAsia="Calibri" w:hAnsi="Calibri" w:cs="Calibri"/>
          <w:color w:val="000000" w:themeColor="text1"/>
        </w:rPr>
      </w:pPr>
      <w:r w:rsidRPr="04FA58AE">
        <w:rPr>
          <w:rFonts w:ascii="Calibri" w:eastAsia="Calibri" w:hAnsi="Calibri" w:cs="Calibri"/>
          <w:color w:val="000000" w:themeColor="text1"/>
        </w:rPr>
        <w:t>Povodí Moravy, s. p., Dřevařská 11, 602 00 Brno, doručí se zástupci: VZD INVEST, s. r. o., Hraničky 354/59, 625 00 Brno</w:t>
      </w:r>
    </w:p>
    <w:p w14:paraId="0B929D7B" w14:textId="11A6C9DB" w:rsidR="0BB6C563" w:rsidRDefault="0BB6C563" w:rsidP="04FA58AE">
      <w:pPr>
        <w:pStyle w:val="Odstavecseseznamem"/>
        <w:numPr>
          <w:ilvl w:val="0"/>
          <w:numId w:val="58"/>
        </w:numPr>
        <w:spacing w:line="259" w:lineRule="auto"/>
        <w:jc w:val="both"/>
        <w:rPr>
          <w:rFonts w:ascii="Calibri" w:eastAsia="Calibri" w:hAnsi="Calibri" w:cs="Calibri"/>
          <w:color w:val="000000" w:themeColor="text1"/>
        </w:rPr>
      </w:pPr>
      <w:r w:rsidRPr="04FA58AE">
        <w:rPr>
          <w:rFonts w:ascii="Calibri" w:eastAsia="Calibri" w:hAnsi="Calibri" w:cs="Calibri"/>
          <w:color w:val="000000" w:themeColor="text1"/>
        </w:rPr>
        <w:t>Lesy České republiky, s. p., Přemyslova 1106/19, Nový Hradec Králové, 500 08 Hradec Králové</w:t>
      </w:r>
    </w:p>
    <w:p w14:paraId="47C0C23E" w14:textId="11EA83A2" w:rsidR="0BB6C563" w:rsidRDefault="0BB6C563" w:rsidP="04FA58AE">
      <w:pPr>
        <w:pStyle w:val="Odstavecseseznamem"/>
        <w:numPr>
          <w:ilvl w:val="0"/>
          <w:numId w:val="58"/>
        </w:numPr>
        <w:spacing w:line="259" w:lineRule="auto"/>
        <w:jc w:val="both"/>
        <w:rPr>
          <w:rFonts w:ascii="Calibri" w:eastAsia="Calibri" w:hAnsi="Calibri" w:cs="Calibri"/>
          <w:color w:val="000000" w:themeColor="text1"/>
        </w:rPr>
      </w:pPr>
      <w:r w:rsidRPr="04FA58AE">
        <w:rPr>
          <w:rFonts w:ascii="Calibri" w:eastAsia="Calibri" w:hAnsi="Calibri" w:cs="Calibri"/>
          <w:color w:val="000000" w:themeColor="text1"/>
        </w:rPr>
        <w:t>Státní pozemkový úřad, Husinecká 1024/11a, 13000 Praha 3</w:t>
      </w:r>
    </w:p>
    <w:p w14:paraId="10C0B540" w14:textId="4F0169DA" w:rsidR="0BB6C563" w:rsidRDefault="0BB6C563" w:rsidP="04FA58AE">
      <w:pPr>
        <w:pStyle w:val="Odstavecseseznamem"/>
        <w:numPr>
          <w:ilvl w:val="0"/>
          <w:numId w:val="58"/>
        </w:numPr>
        <w:spacing w:line="259" w:lineRule="auto"/>
        <w:jc w:val="both"/>
        <w:rPr>
          <w:rFonts w:ascii="Calibri" w:eastAsia="Calibri" w:hAnsi="Calibri" w:cs="Calibri"/>
          <w:color w:val="000000" w:themeColor="text1"/>
        </w:rPr>
      </w:pPr>
      <w:r w:rsidRPr="04FA58AE">
        <w:rPr>
          <w:rFonts w:ascii="Calibri" w:eastAsia="Calibri" w:hAnsi="Calibri" w:cs="Calibri"/>
          <w:color w:val="000000" w:themeColor="text1"/>
        </w:rPr>
        <w:t>EG.D, a. s., Lidická 1873/36, 602 00 Brno</w:t>
      </w:r>
    </w:p>
    <w:p w14:paraId="7F3917BA" w14:textId="39291DDF" w:rsidR="0BB6C563" w:rsidRDefault="0BB6C563" w:rsidP="04FA58AE">
      <w:pPr>
        <w:pStyle w:val="Odstavecseseznamem"/>
        <w:numPr>
          <w:ilvl w:val="0"/>
          <w:numId w:val="58"/>
        </w:numPr>
        <w:jc w:val="both"/>
        <w:rPr>
          <w:rFonts w:ascii="Calibri" w:eastAsia="Calibri" w:hAnsi="Calibri" w:cs="Calibri"/>
          <w:color w:val="000000" w:themeColor="text1"/>
        </w:rPr>
      </w:pPr>
      <w:r w:rsidRPr="04FA58AE">
        <w:rPr>
          <w:rFonts w:ascii="Calibri" w:eastAsia="Calibri" w:hAnsi="Calibri" w:cs="Calibri"/>
          <w:color w:val="000000" w:themeColor="text1"/>
        </w:rPr>
        <w:t>Město Břeclav, náměstí T. G. Masaryka 42/3, 690 02 Břeclav</w:t>
      </w:r>
    </w:p>
    <w:p w14:paraId="30DB203F" w14:textId="5655D05C" w:rsidR="04FA58AE" w:rsidRDefault="04FA58AE" w:rsidP="04FA58AE">
      <w:pPr>
        <w:jc w:val="both"/>
        <w:rPr>
          <w:rFonts w:ascii="Calibri" w:eastAsia="Calibri" w:hAnsi="Calibri" w:cs="Calibri"/>
          <w:color w:val="000000" w:themeColor="text1"/>
          <w:sz w:val="24"/>
          <w:szCs w:val="24"/>
        </w:rPr>
      </w:pPr>
    </w:p>
    <w:p w14:paraId="69458BE4" w14:textId="41D0B3F7" w:rsidR="0BB6C563" w:rsidRDefault="0BB6C563" w:rsidP="04FA58AE">
      <w:pPr>
        <w:jc w:val="both"/>
        <w:rPr>
          <w:rFonts w:ascii="Calibri" w:eastAsia="Calibri" w:hAnsi="Calibri" w:cs="Calibri"/>
          <w:b/>
          <w:bCs/>
          <w:color w:val="000000" w:themeColor="text1"/>
          <w:sz w:val="24"/>
          <w:szCs w:val="24"/>
        </w:rPr>
      </w:pPr>
      <w:r w:rsidRPr="04FA58AE">
        <w:rPr>
          <w:rFonts w:ascii="Calibri" w:eastAsia="Calibri" w:hAnsi="Calibri" w:cs="Calibri"/>
          <w:b/>
          <w:bCs/>
          <w:color w:val="000000" w:themeColor="text1"/>
          <w:sz w:val="24"/>
          <w:szCs w:val="24"/>
        </w:rPr>
        <w:t>Dotčené orgány a ostatní</w:t>
      </w:r>
      <w:r w:rsidR="654E7862" w:rsidRPr="04FA58AE">
        <w:rPr>
          <w:rFonts w:ascii="Calibri" w:eastAsia="Calibri" w:hAnsi="Calibri" w:cs="Calibri"/>
          <w:b/>
          <w:bCs/>
          <w:color w:val="000000" w:themeColor="text1"/>
          <w:sz w:val="24"/>
          <w:szCs w:val="24"/>
        </w:rPr>
        <w:t>:</w:t>
      </w:r>
    </w:p>
    <w:p w14:paraId="43468E43" w14:textId="19F4E6DC" w:rsidR="0BB6C563" w:rsidRDefault="0BB6C563" w:rsidP="04FA58AE">
      <w:pPr>
        <w:pStyle w:val="Odstavecseseznamem"/>
        <w:numPr>
          <w:ilvl w:val="0"/>
          <w:numId w:val="58"/>
        </w:numPr>
        <w:jc w:val="both"/>
        <w:rPr>
          <w:rFonts w:ascii="Calibri" w:eastAsia="Calibri" w:hAnsi="Calibri" w:cs="Calibri"/>
          <w:color w:val="000000" w:themeColor="text1"/>
        </w:rPr>
      </w:pPr>
      <w:r w:rsidRPr="04FA58AE">
        <w:rPr>
          <w:rFonts w:ascii="Calibri" w:eastAsia="Calibri" w:hAnsi="Calibri" w:cs="Calibri"/>
          <w:color w:val="000000" w:themeColor="text1"/>
        </w:rPr>
        <w:t>Povodí Moravy, s. p., Dřevařská 11, 602 00 Brno</w:t>
      </w:r>
    </w:p>
    <w:p w14:paraId="528F36CC" w14:textId="35EAE00A" w:rsidR="0BB6C563" w:rsidRDefault="0BB6C563" w:rsidP="04FA58AE">
      <w:pPr>
        <w:pStyle w:val="Odstavecseseznamem"/>
        <w:numPr>
          <w:ilvl w:val="0"/>
          <w:numId w:val="58"/>
        </w:numPr>
        <w:spacing w:line="276" w:lineRule="auto"/>
        <w:rPr>
          <w:rFonts w:ascii="Calibri" w:eastAsia="Calibri" w:hAnsi="Calibri" w:cs="Calibri"/>
          <w:color w:val="000000" w:themeColor="text1"/>
        </w:rPr>
      </w:pPr>
      <w:r w:rsidRPr="04FA58AE">
        <w:rPr>
          <w:rFonts w:ascii="Calibri" w:eastAsia="Calibri" w:hAnsi="Calibri" w:cs="Calibri"/>
          <w:color w:val="000000" w:themeColor="text1"/>
        </w:rPr>
        <w:t>Městský úřad Břeclav, odbor stavební a životního prostředí, náměstí T. G. Masaryka 42/3, 690 02 Břeclav</w:t>
      </w:r>
    </w:p>
    <w:p w14:paraId="1F515D31" w14:textId="1BF4ABCB" w:rsidR="0BB6C563" w:rsidRDefault="0BB6C563" w:rsidP="04FA58AE">
      <w:pPr>
        <w:pStyle w:val="Odstavecseseznamem"/>
        <w:numPr>
          <w:ilvl w:val="0"/>
          <w:numId w:val="58"/>
        </w:numPr>
        <w:spacing w:line="276" w:lineRule="auto"/>
        <w:rPr>
          <w:rFonts w:ascii="Calibri" w:eastAsia="Calibri" w:hAnsi="Calibri" w:cs="Calibri"/>
          <w:color w:val="000000" w:themeColor="text1"/>
        </w:rPr>
      </w:pPr>
      <w:r w:rsidRPr="04FA58AE">
        <w:rPr>
          <w:rFonts w:ascii="Calibri" w:eastAsia="Calibri" w:hAnsi="Calibri" w:cs="Calibri"/>
          <w:color w:val="000000" w:themeColor="text1"/>
        </w:rPr>
        <w:t>Krajský úřad Jihomoravského kraje, orgán ochrany přírody, zde</w:t>
      </w:r>
    </w:p>
    <w:p w14:paraId="46B6EFD5" w14:textId="4F150C6E" w:rsidR="0BB6C563" w:rsidRDefault="0BB6C563" w:rsidP="04FA58AE">
      <w:pPr>
        <w:pStyle w:val="Odstavecseseznamem"/>
        <w:numPr>
          <w:ilvl w:val="0"/>
          <w:numId w:val="58"/>
        </w:numPr>
        <w:spacing w:line="276" w:lineRule="auto"/>
        <w:rPr>
          <w:rFonts w:ascii="Calibri" w:eastAsia="Calibri" w:hAnsi="Calibri" w:cs="Calibri"/>
          <w:color w:val="000000" w:themeColor="text1"/>
        </w:rPr>
      </w:pPr>
      <w:r w:rsidRPr="04FA58AE">
        <w:rPr>
          <w:rFonts w:ascii="Calibri" w:eastAsia="Calibri" w:hAnsi="Calibri" w:cs="Calibri"/>
          <w:color w:val="000000" w:themeColor="text1"/>
        </w:rPr>
        <w:t>Státní plavební správa – pobočka Přerov, Bohuslava Němce 640/2, 750 02 Přerov</w:t>
      </w:r>
    </w:p>
    <w:p w14:paraId="621D7D88" w14:textId="3A54DB46"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Archeologický ústav AV ČR, Brno, v. v. i., Čechyňská 363/19, 602 00 Brno – Trnitá</w:t>
      </w:r>
    </w:p>
    <w:p w14:paraId="24E51E1B" w14:textId="46D30A7B"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Česká geologická služba, správa oblastních geologů, Klárov 131/3, 118 21 Praha 1</w:t>
      </w:r>
    </w:p>
    <w:p w14:paraId="3831AFAD" w14:textId="3CB87AF7"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Ministerstvo životního prostředí ČR, odbor ochrany vod, Vršovická 65, 100 10 Praha</w:t>
      </w:r>
    </w:p>
    <w:p w14:paraId="6FADF5FE" w14:textId="2BDD35A2"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 xml:space="preserve">Ministerstvo zemědělství ČR, sekce vodního hospodářství, </w:t>
      </w:r>
      <w:proofErr w:type="spellStart"/>
      <w:r w:rsidRPr="04FA58AE">
        <w:rPr>
          <w:rFonts w:ascii="Calibri" w:eastAsia="Calibri" w:hAnsi="Calibri" w:cs="Calibri"/>
          <w:color w:val="000000" w:themeColor="text1"/>
        </w:rPr>
        <w:t>Těšnov</w:t>
      </w:r>
      <w:proofErr w:type="spellEnd"/>
      <w:r w:rsidRPr="04FA58AE">
        <w:rPr>
          <w:rFonts w:ascii="Calibri" w:eastAsia="Calibri" w:hAnsi="Calibri" w:cs="Calibri"/>
          <w:color w:val="000000" w:themeColor="text1"/>
        </w:rPr>
        <w:t xml:space="preserve"> 17, 117 05 Praha</w:t>
      </w:r>
    </w:p>
    <w:p w14:paraId="7C221F58" w14:textId="20663653"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 xml:space="preserve">Ministerstvo vnitra, odbor všeobecné správy, oddělení státních hranic a majetková sekce, náměstí Hrdinů 1634/3, 140 21 Praha 4 </w:t>
      </w:r>
    </w:p>
    <w:p w14:paraId="5F718410" w14:textId="7ED54203"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Oblastní inspektorát práce pro Jihomoravský kraj a Zlínský kraj se sídlem v Brně, Milady Horákové 1970/3, 658 60 Brno</w:t>
      </w:r>
    </w:p>
    <w:p w14:paraId="40F0008F" w14:textId="2E9C503D"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Moravský rybářský svaz, o. s., Soběšická 1325/83, 614 00 Brno 14</w:t>
      </w:r>
    </w:p>
    <w:p w14:paraId="666025E8" w14:textId="27C0DFF0" w:rsidR="0BB6C563" w:rsidRDefault="0BB6C563" w:rsidP="04FA58AE">
      <w:pPr>
        <w:pStyle w:val="Odstavecseseznamem"/>
        <w:numPr>
          <w:ilvl w:val="0"/>
          <w:numId w:val="58"/>
        </w:numPr>
        <w:spacing w:line="276" w:lineRule="auto"/>
        <w:jc w:val="both"/>
        <w:rPr>
          <w:rFonts w:ascii="Calibri" w:eastAsia="Calibri" w:hAnsi="Calibri" w:cs="Calibri"/>
          <w:color w:val="000000" w:themeColor="text1"/>
        </w:rPr>
      </w:pPr>
      <w:proofErr w:type="spellStart"/>
      <w:r w:rsidRPr="04FA58AE">
        <w:rPr>
          <w:rFonts w:ascii="Calibri" w:eastAsia="Calibri" w:hAnsi="Calibri" w:cs="Calibri"/>
          <w:color w:val="000000" w:themeColor="text1"/>
        </w:rPr>
        <w:t>Bundesministerium</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für</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Nachhaltigkeit</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und</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Tourismus</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Sektion</w:t>
      </w:r>
      <w:proofErr w:type="spellEnd"/>
      <w:r w:rsidRPr="04FA58AE">
        <w:rPr>
          <w:rFonts w:ascii="Calibri" w:eastAsia="Calibri" w:hAnsi="Calibri" w:cs="Calibri"/>
          <w:color w:val="000000" w:themeColor="text1"/>
        </w:rPr>
        <w:t xml:space="preserve"> I, DI Dr. Konrad </w:t>
      </w:r>
      <w:proofErr w:type="spellStart"/>
      <w:r w:rsidRPr="04FA58AE">
        <w:rPr>
          <w:rFonts w:ascii="Calibri" w:eastAsia="Calibri" w:hAnsi="Calibri" w:cs="Calibri"/>
          <w:color w:val="000000" w:themeColor="text1"/>
        </w:rPr>
        <w:t>Stania</w:t>
      </w:r>
      <w:proofErr w:type="spellEnd"/>
      <w:r w:rsidRPr="04FA58AE">
        <w:rPr>
          <w:rFonts w:ascii="Calibri" w:eastAsia="Calibri" w:hAnsi="Calibri" w:cs="Calibri"/>
          <w:color w:val="000000" w:themeColor="text1"/>
        </w:rPr>
        <w:t xml:space="preserve">, </w:t>
      </w:r>
      <w:proofErr w:type="spellStart"/>
      <w:r w:rsidRPr="04FA58AE">
        <w:rPr>
          <w:rFonts w:ascii="Calibri" w:eastAsia="Calibri" w:hAnsi="Calibri" w:cs="Calibri"/>
          <w:color w:val="000000" w:themeColor="text1"/>
        </w:rPr>
        <w:t>Marxergasse</w:t>
      </w:r>
      <w:proofErr w:type="spellEnd"/>
      <w:r w:rsidRPr="04FA58AE">
        <w:rPr>
          <w:rFonts w:ascii="Calibri" w:eastAsia="Calibri" w:hAnsi="Calibri" w:cs="Calibri"/>
          <w:color w:val="000000" w:themeColor="text1"/>
        </w:rPr>
        <w:t xml:space="preserve"> 2, 1030 </w:t>
      </w:r>
      <w:proofErr w:type="spellStart"/>
      <w:r w:rsidRPr="04FA58AE">
        <w:rPr>
          <w:rFonts w:ascii="Calibri" w:eastAsia="Calibri" w:hAnsi="Calibri" w:cs="Calibri"/>
          <w:color w:val="000000" w:themeColor="text1"/>
        </w:rPr>
        <w:t>Wien</w:t>
      </w:r>
      <w:proofErr w:type="spellEnd"/>
      <w:r w:rsidRPr="04FA58AE">
        <w:rPr>
          <w:rFonts w:ascii="Calibri" w:eastAsia="Calibri" w:hAnsi="Calibri" w:cs="Calibri"/>
          <w:color w:val="000000" w:themeColor="text1"/>
        </w:rPr>
        <w:t xml:space="preserve">, Rakouská republika </w:t>
      </w:r>
    </w:p>
    <w:p w14:paraId="308553C9" w14:textId="10B49726" w:rsidR="0BB6C563" w:rsidRDefault="0BB6C563" w:rsidP="04FA58AE">
      <w:pPr>
        <w:pStyle w:val="Odstavecseseznamem"/>
        <w:numPr>
          <w:ilvl w:val="0"/>
          <w:numId w:val="58"/>
        </w:numPr>
        <w:shd w:val="clear" w:color="auto" w:fill="FFFFFF" w:themeFill="background1"/>
        <w:spacing w:line="276" w:lineRule="auto"/>
        <w:jc w:val="both"/>
        <w:rPr>
          <w:rFonts w:ascii="Calibri" w:eastAsia="Calibri" w:hAnsi="Calibri" w:cs="Calibri"/>
          <w:color w:val="000000" w:themeColor="text1"/>
        </w:rPr>
      </w:pPr>
      <w:r w:rsidRPr="04FA58AE">
        <w:rPr>
          <w:rFonts w:ascii="Calibri" w:eastAsia="Calibri" w:hAnsi="Calibri" w:cs="Calibri"/>
          <w:color w:val="000000" w:themeColor="text1"/>
        </w:rPr>
        <w:t xml:space="preserve">Úřad dolnorakouské zemské vlády, </w:t>
      </w:r>
      <w:proofErr w:type="spellStart"/>
      <w:r w:rsidRPr="04FA58AE">
        <w:rPr>
          <w:rFonts w:ascii="Calibri" w:eastAsia="Calibri" w:hAnsi="Calibri" w:cs="Calibri"/>
          <w:color w:val="000000" w:themeColor="text1"/>
        </w:rPr>
        <w:t>Landhausplatz</w:t>
      </w:r>
      <w:proofErr w:type="spellEnd"/>
      <w:r w:rsidRPr="04FA58AE">
        <w:rPr>
          <w:rFonts w:ascii="Calibri" w:eastAsia="Calibri" w:hAnsi="Calibri" w:cs="Calibri"/>
          <w:color w:val="000000" w:themeColor="text1"/>
        </w:rPr>
        <w:t xml:space="preserve"> 1, A – 3109 St. </w:t>
      </w:r>
      <w:proofErr w:type="spellStart"/>
      <w:r w:rsidRPr="04FA58AE">
        <w:rPr>
          <w:rFonts w:ascii="Calibri" w:eastAsia="Calibri" w:hAnsi="Calibri" w:cs="Calibri"/>
          <w:color w:val="000000" w:themeColor="text1"/>
        </w:rPr>
        <w:t>Pölten</w:t>
      </w:r>
      <w:proofErr w:type="spellEnd"/>
      <w:r w:rsidRPr="04FA58AE">
        <w:rPr>
          <w:rFonts w:ascii="Calibri" w:eastAsia="Calibri" w:hAnsi="Calibri" w:cs="Calibri"/>
          <w:color w:val="000000" w:themeColor="text1"/>
        </w:rPr>
        <w:t>, Rakouská republika,</w:t>
      </w:r>
    </w:p>
    <w:p w14:paraId="6568BEF0" w14:textId="117BCE38" w:rsidR="04FA58AE" w:rsidRDefault="04FA58AE" w:rsidP="04FA58AE">
      <w:pPr>
        <w:spacing w:line="276" w:lineRule="auto"/>
        <w:jc w:val="both"/>
        <w:rPr>
          <w:rFonts w:ascii="Calibri" w:hAnsi="Calibri" w:cs="Calibri"/>
          <w:sz w:val="24"/>
          <w:szCs w:val="24"/>
        </w:rPr>
      </w:pPr>
    </w:p>
    <w:p w14:paraId="18A6231A" w14:textId="77777777" w:rsidR="00413A40" w:rsidRPr="00B84B5E" w:rsidRDefault="00413A40" w:rsidP="00B977A8">
      <w:pPr>
        <w:autoSpaceDE w:val="0"/>
        <w:autoSpaceDN w:val="0"/>
        <w:adjustRightInd w:val="0"/>
        <w:spacing w:line="276" w:lineRule="auto"/>
        <w:rPr>
          <w:rFonts w:ascii="Calibri" w:eastAsia="Calibri" w:hAnsi="Calibri"/>
          <w:sz w:val="24"/>
          <w:szCs w:val="24"/>
          <w:lang w:eastAsia="en-US"/>
        </w:rPr>
      </w:pPr>
    </w:p>
    <w:p w14:paraId="389D57CA" w14:textId="77777777" w:rsidR="00F12A4C" w:rsidRDefault="00F12A4C" w:rsidP="00BC0AF1">
      <w:pPr>
        <w:jc w:val="both"/>
        <w:rPr>
          <w:rFonts w:ascii="Calibri" w:hAnsi="Calibri"/>
          <w:sz w:val="24"/>
          <w:szCs w:val="24"/>
        </w:rPr>
      </w:pPr>
    </w:p>
    <w:p w14:paraId="073DB4D5" w14:textId="77777777" w:rsidR="009929D1" w:rsidRDefault="009929D1" w:rsidP="00BC0AF1">
      <w:pPr>
        <w:jc w:val="both"/>
        <w:rPr>
          <w:rFonts w:ascii="Calibri" w:hAnsi="Calibri"/>
          <w:sz w:val="24"/>
          <w:szCs w:val="24"/>
        </w:rPr>
      </w:pPr>
    </w:p>
    <w:p w14:paraId="654EF7B0" w14:textId="77777777" w:rsidR="009929D1" w:rsidRDefault="009929D1" w:rsidP="00BC0AF1">
      <w:pPr>
        <w:jc w:val="both"/>
        <w:rPr>
          <w:rFonts w:ascii="Calibri" w:hAnsi="Calibri"/>
          <w:sz w:val="24"/>
          <w:szCs w:val="24"/>
        </w:rPr>
      </w:pPr>
    </w:p>
    <w:p w14:paraId="21811081" w14:textId="77777777" w:rsidR="009929D1" w:rsidRDefault="009929D1" w:rsidP="00BC0AF1">
      <w:pPr>
        <w:jc w:val="both"/>
        <w:rPr>
          <w:rFonts w:ascii="Calibri" w:hAnsi="Calibri"/>
          <w:sz w:val="24"/>
          <w:szCs w:val="24"/>
        </w:rPr>
      </w:pPr>
    </w:p>
    <w:p w14:paraId="6F62D81D" w14:textId="77777777" w:rsidR="009929D1" w:rsidRDefault="009929D1" w:rsidP="00BC0AF1">
      <w:pPr>
        <w:jc w:val="both"/>
        <w:rPr>
          <w:rFonts w:ascii="Calibri" w:hAnsi="Calibri"/>
          <w:sz w:val="24"/>
          <w:szCs w:val="24"/>
        </w:rPr>
      </w:pPr>
    </w:p>
    <w:sectPr w:rsidR="009929D1" w:rsidSect="004C1500">
      <w:footerReference w:type="even" r:id="rId12"/>
      <w:footerReference w:type="default" r:id="rId13"/>
      <w:type w:val="continuous"/>
      <w:pgSz w:w="11906" w:h="16838"/>
      <w:pgMar w:top="993" w:right="1418" w:bottom="851" w:left="1418" w:header="708" w:footer="2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E0143" w14:textId="77777777" w:rsidR="006372E4" w:rsidRDefault="006372E4">
      <w:r>
        <w:separator/>
      </w:r>
    </w:p>
  </w:endnote>
  <w:endnote w:type="continuationSeparator" w:id="0">
    <w:p w14:paraId="60CD7BCA" w14:textId="77777777" w:rsidR="006372E4" w:rsidRDefault="0063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KGinisSmall">
    <w:altName w:val="Calibri"/>
    <w:panose1 w:val="020B0603050302020204"/>
    <w:charset w:val="EE"/>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098" w14:textId="77777777" w:rsidR="00EA77F5" w:rsidRDefault="00EA77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19859631" w14:textId="77777777" w:rsidR="00EA77F5" w:rsidRDefault="00EA77F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099D1" w14:textId="77777777" w:rsidR="00EA77F5" w:rsidRDefault="00EA77F5">
    <w:pPr>
      <w:pStyle w:val="Zpat"/>
      <w:jc w:val="center"/>
    </w:pPr>
    <w:r w:rsidRPr="0087569B">
      <w:rPr>
        <w:rFonts w:ascii="Calibri" w:hAnsi="Calibri"/>
        <w:sz w:val="16"/>
        <w:szCs w:val="16"/>
      </w:rPr>
      <w:fldChar w:fldCharType="begin"/>
    </w:r>
    <w:r w:rsidRPr="0087569B">
      <w:rPr>
        <w:rFonts w:ascii="Calibri" w:hAnsi="Calibri"/>
        <w:sz w:val="16"/>
        <w:szCs w:val="16"/>
      </w:rPr>
      <w:instrText>PAGE</w:instrText>
    </w:r>
    <w:r w:rsidRPr="0087569B">
      <w:rPr>
        <w:rFonts w:ascii="Calibri" w:hAnsi="Calibri"/>
        <w:sz w:val="16"/>
        <w:szCs w:val="16"/>
      </w:rPr>
      <w:fldChar w:fldCharType="separate"/>
    </w:r>
    <w:r w:rsidR="00FF11CD">
      <w:rPr>
        <w:rFonts w:ascii="Calibri" w:hAnsi="Calibri"/>
        <w:noProof/>
        <w:sz w:val="16"/>
        <w:szCs w:val="16"/>
      </w:rPr>
      <w:t>1</w:t>
    </w:r>
    <w:r w:rsidRPr="0087569B">
      <w:rPr>
        <w:rFonts w:ascii="Calibri" w:hAnsi="Calibri"/>
        <w:sz w:val="16"/>
        <w:szCs w:val="16"/>
      </w:rPr>
      <w:fldChar w:fldCharType="end"/>
    </w:r>
    <w:r w:rsidRPr="0087569B">
      <w:rPr>
        <w:rFonts w:ascii="Calibri" w:hAnsi="Calibri"/>
        <w:sz w:val="16"/>
        <w:szCs w:val="16"/>
      </w:rPr>
      <w:t>/</w:t>
    </w:r>
    <w:r w:rsidRPr="0087569B">
      <w:rPr>
        <w:rFonts w:ascii="Calibri" w:hAnsi="Calibri"/>
        <w:sz w:val="16"/>
        <w:szCs w:val="16"/>
      </w:rPr>
      <w:fldChar w:fldCharType="begin"/>
    </w:r>
    <w:r w:rsidRPr="0087569B">
      <w:rPr>
        <w:rFonts w:ascii="Calibri" w:hAnsi="Calibri"/>
        <w:sz w:val="16"/>
        <w:szCs w:val="16"/>
      </w:rPr>
      <w:instrText>NUMPAGES</w:instrText>
    </w:r>
    <w:r w:rsidRPr="0087569B">
      <w:rPr>
        <w:rFonts w:ascii="Calibri" w:hAnsi="Calibri"/>
        <w:sz w:val="16"/>
        <w:szCs w:val="16"/>
      </w:rPr>
      <w:fldChar w:fldCharType="separate"/>
    </w:r>
    <w:r w:rsidR="00FF11CD">
      <w:rPr>
        <w:rFonts w:ascii="Calibri" w:hAnsi="Calibri"/>
        <w:noProof/>
        <w:sz w:val="16"/>
        <w:szCs w:val="16"/>
      </w:rPr>
      <w:t>9</w:t>
    </w:r>
    <w:r w:rsidRPr="0087569B">
      <w:rPr>
        <w:rFonts w:ascii="Calibri" w:hAnsi="Calibri"/>
        <w:sz w:val="16"/>
        <w:szCs w:val="16"/>
      </w:rPr>
      <w:fldChar w:fldCharType="end"/>
    </w:r>
  </w:p>
  <w:p w14:paraId="5809D212" w14:textId="77777777" w:rsidR="00EA77F5" w:rsidRPr="00AB6CE2" w:rsidRDefault="00EA77F5" w:rsidP="0046008C">
    <w:pPr>
      <w:tabs>
        <w:tab w:val="left" w:pos="3240"/>
        <w:tab w:val="left" w:pos="4680"/>
        <w:tab w:val="left" w:pos="612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04E1" w14:textId="77777777" w:rsidR="00EA77F5" w:rsidRDefault="00EA77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0C880309" w14:textId="77777777" w:rsidR="00EA77F5" w:rsidRDefault="00EA77F5">
    <w:pPr>
      <w:pStyle w:val="Zpat"/>
      <w:ind w:right="360"/>
    </w:pPr>
  </w:p>
  <w:p w14:paraId="58E914D5" w14:textId="77777777" w:rsidR="00EA77F5" w:rsidRDefault="00EA77F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5098" w14:textId="77777777" w:rsidR="00EA77F5" w:rsidRDefault="00EA77F5">
    <w:pPr>
      <w:pStyle w:val="Zpat"/>
      <w:jc w:val="center"/>
      <w:rPr>
        <w:rFonts w:ascii="Calibri" w:hAnsi="Calibri"/>
        <w:sz w:val="16"/>
        <w:szCs w:val="16"/>
      </w:rPr>
    </w:pPr>
  </w:p>
  <w:p w14:paraId="10C2CDFC" w14:textId="77777777" w:rsidR="00EA77F5" w:rsidRPr="000B5551" w:rsidRDefault="00EA77F5">
    <w:pPr>
      <w:pStyle w:val="Zpat"/>
      <w:jc w:val="center"/>
    </w:pPr>
    <w:r w:rsidRPr="000B5551">
      <w:rPr>
        <w:rFonts w:ascii="Calibri" w:hAnsi="Calibri"/>
        <w:sz w:val="16"/>
        <w:szCs w:val="16"/>
      </w:rPr>
      <w:fldChar w:fldCharType="begin"/>
    </w:r>
    <w:r w:rsidRPr="000B5551">
      <w:rPr>
        <w:rFonts w:ascii="Calibri" w:hAnsi="Calibri"/>
        <w:sz w:val="16"/>
        <w:szCs w:val="16"/>
      </w:rPr>
      <w:instrText>PAGE</w:instrText>
    </w:r>
    <w:r w:rsidRPr="000B5551">
      <w:rPr>
        <w:rFonts w:ascii="Calibri" w:hAnsi="Calibri"/>
        <w:sz w:val="16"/>
        <w:szCs w:val="16"/>
      </w:rPr>
      <w:fldChar w:fldCharType="separate"/>
    </w:r>
    <w:r w:rsidR="00FF11CD">
      <w:rPr>
        <w:rFonts w:ascii="Calibri" w:hAnsi="Calibri"/>
        <w:noProof/>
        <w:sz w:val="16"/>
        <w:szCs w:val="16"/>
      </w:rPr>
      <w:t>2</w:t>
    </w:r>
    <w:r w:rsidRPr="000B5551">
      <w:rPr>
        <w:rFonts w:ascii="Calibri" w:hAnsi="Calibri"/>
        <w:sz w:val="16"/>
        <w:szCs w:val="16"/>
      </w:rPr>
      <w:fldChar w:fldCharType="end"/>
    </w:r>
    <w:r w:rsidRPr="000B5551">
      <w:rPr>
        <w:rFonts w:ascii="Calibri" w:hAnsi="Calibri"/>
        <w:sz w:val="16"/>
        <w:szCs w:val="16"/>
      </w:rPr>
      <w:t>/</w:t>
    </w:r>
    <w:r w:rsidRPr="000B5551">
      <w:rPr>
        <w:rFonts w:ascii="Calibri" w:hAnsi="Calibri"/>
        <w:sz w:val="16"/>
        <w:szCs w:val="16"/>
      </w:rPr>
      <w:fldChar w:fldCharType="begin"/>
    </w:r>
    <w:r w:rsidRPr="000B5551">
      <w:rPr>
        <w:rFonts w:ascii="Calibri" w:hAnsi="Calibri"/>
        <w:sz w:val="16"/>
        <w:szCs w:val="16"/>
      </w:rPr>
      <w:instrText>NUMPAGES</w:instrText>
    </w:r>
    <w:r w:rsidRPr="000B5551">
      <w:rPr>
        <w:rFonts w:ascii="Calibri" w:hAnsi="Calibri"/>
        <w:sz w:val="16"/>
        <w:szCs w:val="16"/>
      </w:rPr>
      <w:fldChar w:fldCharType="separate"/>
    </w:r>
    <w:r w:rsidR="00FF11CD">
      <w:rPr>
        <w:rFonts w:ascii="Calibri" w:hAnsi="Calibri"/>
        <w:noProof/>
        <w:sz w:val="16"/>
        <w:szCs w:val="16"/>
      </w:rPr>
      <w:t>9</w:t>
    </w:r>
    <w:r w:rsidRPr="000B5551">
      <w:rPr>
        <w:rFonts w:ascii="Calibri" w:hAnsi="Calibri"/>
        <w:sz w:val="16"/>
        <w:szCs w:val="16"/>
      </w:rPr>
      <w:fldChar w:fldCharType="end"/>
    </w:r>
  </w:p>
  <w:p w14:paraId="1C64F7D1" w14:textId="77777777" w:rsidR="00EA77F5" w:rsidRPr="00AB6CE2" w:rsidRDefault="00EA77F5" w:rsidP="0046008C">
    <w:pPr>
      <w:tabs>
        <w:tab w:val="left" w:pos="3240"/>
        <w:tab w:val="left" w:pos="4680"/>
        <w:tab w:val="left" w:pos="6120"/>
      </w:tabs>
    </w:pPr>
  </w:p>
  <w:p w14:paraId="6883DA66" w14:textId="77777777" w:rsidR="00EA77F5" w:rsidRDefault="00EA77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D93A8" w14:textId="77777777" w:rsidR="006372E4" w:rsidRDefault="006372E4">
      <w:r>
        <w:separator/>
      </w:r>
    </w:p>
  </w:footnote>
  <w:footnote w:type="continuationSeparator" w:id="0">
    <w:p w14:paraId="5A11025C" w14:textId="77777777" w:rsidR="006372E4" w:rsidRDefault="00637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BA66" w14:textId="77777777" w:rsidR="009B7CB7" w:rsidRDefault="009B7CB7" w:rsidP="009B7CB7">
    <w:pPr>
      <w:jc w:val="right"/>
    </w:pPr>
    <w:r w:rsidRPr="0084102B">
      <w:rPr>
        <w:rFonts w:ascii="CKGinisSmall" w:hAnsi="CKGinisSmall"/>
        <w:sz w:val="32"/>
        <w:szCs w:val="32"/>
        <w:lang w:eastAsia="en-US"/>
      </w:rPr>
      <w:fldChar w:fldCharType="begin"/>
    </w:r>
    <w:r w:rsidRPr="0084102B">
      <w:rPr>
        <w:rFonts w:ascii="CKGinisSmall" w:hAnsi="CKGinisSmall"/>
        <w:sz w:val="32"/>
        <w:szCs w:val="32"/>
        <w:lang w:eastAsia="en-US"/>
      </w:rPr>
      <w:instrText>MACROBUTTON MSWField(id_pisemnosti_car) *KUJMXOQ1IE5M*</w:instrText>
    </w:r>
    <w:r w:rsidRPr="0084102B">
      <w:rPr>
        <w:rFonts w:ascii="CKGinisSmall" w:hAnsi="CKGinisSmall"/>
        <w:sz w:val="32"/>
        <w:szCs w:val="32"/>
        <w:lang w:eastAsia="en-US"/>
      </w:rPr>
      <w:fldChar w:fldCharType="separate"/>
    </w:r>
    <w:r>
      <w:t>*KUJMXOQ1IE5M*</w:t>
    </w:r>
    <w:r w:rsidRPr="0084102B">
      <w:rPr>
        <w:rFonts w:ascii="CKGinisSmall" w:hAnsi="CKGinisSmall"/>
        <w:sz w:val="32"/>
        <w:szCs w:val="32"/>
        <w:lang w:eastAsia="en-US"/>
      </w:rPr>
      <w:fldChar w:fldCharType="end"/>
    </w:r>
  </w:p>
  <w:p w14:paraId="328CC24F" w14:textId="77777777" w:rsidR="009B7CB7" w:rsidRDefault="009B7CB7" w:rsidP="009B7CB7">
    <w:pPr>
      <w:jc w:val="right"/>
    </w:pPr>
    <w:r w:rsidRPr="009B7CB7">
      <w:rPr>
        <w:rFonts w:ascii="Calibri" w:hAnsi="Calibri"/>
        <w:lang w:eastAsia="en-US"/>
      </w:rPr>
      <w:fldChar w:fldCharType="begin"/>
    </w:r>
    <w:r w:rsidRPr="009B7CB7">
      <w:rPr>
        <w:rFonts w:ascii="Calibri" w:hAnsi="Calibri"/>
        <w:lang w:eastAsia="en-US"/>
      </w:rPr>
      <w:instrText>MACROBUTTON MSWField(id_pisemnosti) KUJMXOQ1IE5M</w:instrText>
    </w:r>
    <w:r w:rsidRPr="009B7CB7">
      <w:rPr>
        <w:rFonts w:ascii="Calibri" w:hAnsi="Calibri"/>
        <w:lang w:eastAsia="en-US"/>
      </w:rPr>
      <w:fldChar w:fldCharType="separate"/>
    </w:r>
    <w:r>
      <w:t>KUJMXOQ1IE5M</w:t>
    </w:r>
    <w:r w:rsidRPr="009B7CB7">
      <w:rPr>
        <w:rFonts w:ascii="Calibri" w:hAnsi="Calibri"/>
        <w:lang w:eastAsia="en-US"/>
      </w:rPr>
      <w:fldChar w:fldCharType="end"/>
    </w:r>
  </w:p>
  <w:p w14:paraId="5098E740" w14:textId="77777777" w:rsidR="009D5D73" w:rsidRDefault="009D5D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9F01AB"/>
    <w:multiLevelType w:val="hybridMultilevel"/>
    <w:tmpl w:val="6A000988"/>
    <w:lvl w:ilvl="0" w:tplc="972012D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313576E"/>
    <w:multiLevelType w:val="hybridMultilevel"/>
    <w:tmpl w:val="59940F4E"/>
    <w:lvl w:ilvl="0" w:tplc="A93AAE6C">
      <w:start w:val="7"/>
      <w:numFmt w:val="decimal"/>
      <w:lvlText w:val="%1."/>
      <w:lvlJc w:val="left"/>
      <w:pPr>
        <w:ind w:left="720" w:hanging="360"/>
      </w:pPr>
    </w:lvl>
    <w:lvl w:ilvl="1" w:tplc="D9A8BBFC">
      <w:start w:val="1"/>
      <w:numFmt w:val="lowerLetter"/>
      <w:lvlText w:val="%2."/>
      <w:lvlJc w:val="left"/>
      <w:pPr>
        <w:ind w:left="1440" w:hanging="360"/>
      </w:pPr>
    </w:lvl>
    <w:lvl w:ilvl="2" w:tplc="3F806724">
      <w:start w:val="1"/>
      <w:numFmt w:val="lowerRoman"/>
      <w:lvlText w:val="%3."/>
      <w:lvlJc w:val="right"/>
      <w:pPr>
        <w:ind w:left="2160" w:hanging="180"/>
      </w:pPr>
    </w:lvl>
    <w:lvl w:ilvl="3" w:tplc="2D9070CC">
      <w:start w:val="1"/>
      <w:numFmt w:val="decimal"/>
      <w:lvlText w:val="%4."/>
      <w:lvlJc w:val="left"/>
      <w:pPr>
        <w:ind w:left="2880" w:hanging="360"/>
      </w:pPr>
    </w:lvl>
    <w:lvl w:ilvl="4" w:tplc="E20C72A4">
      <w:start w:val="1"/>
      <w:numFmt w:val="lowerLetter"/>
      <w:lvlText w:val="%5."/>
      <w:lvlJc w:val="left"/>
      <w:pPr>
        <w:ind w:left="3600" w:hanging="360"/>
      </w:pPr>
    </w:lvl>
    <w:lvl w:ilvl="5" w:tplc="62E8CBBE">
      <w:start w:val="1"/>
      <w:numFmt w:val="lowerRoman"/>
      <w:lvlText w:val="%6."/>
      <w:lvlJc w:val="right"/>
      <w:pPr>
        <w:ind w:left="4320" w:hanging="180"/>
      </w:pPr>
    </w:lvl>
    <w:lvl w:ilvl="6" w:tplc="CC28AE32">
      <w:start w:val="1"/>
      <w:numFmt w:val="decimal"/>
      <w:lvlText w:val="%7."/>
      <w:lvlJc w:val="left"/>
      <w:pPr>
        <w:ind w:left="5040" w:hanging="360"/>
      </w:pPr>
    </w:lvl>
    <w:lvl w:ilvl="7" w:tplc="6B064D7A">
      <w:start w:val="1"/>
      <w:numFmt w:val="lowerLetter"/>
      <w:lvlText w:val="%8."/>
      <w:lvlJc w:val="left"/>
      <w:pPr>
        <w:ind w:left="5760" w:hanging="360"/>
      </w:pPr>
    </w:lvl>
    <w:lvl w:ilvl="8" w:tplc="A8229EF8">
      <w:start w:val="1"/>
      <w:numFmt w:val="lowerRoman"/>
      <w:lvlText w:val="%9."/>
      <w:lvlJc w:val="right"/>
      <w:pPr>
        <w:ind w:left="6480" w:hanging="180"/>
      </w:pPr>
    </w:lvl>
  </w:abstractNum>
  <w:abstractNum w:abstractNumId="3" w15:restartNumberingAfterBreak="0">
    <w:nsid w:val="06C130CE"/>
    <w:multiLevelType w:val="hybridMultilevel"/>
    <w:tmpl w:val="B2BC7722"/>
    <w:lvl w:ilvl="0" w:tplc="C794F53A">
      <w:start w:val="15"/>
      <w:numFmt w:val="decimal"/>
      <w:lvlText w:val="%1."/>
      <w:lvlJc w:val="left"/>
      <w:pPr>
        <w:ind w:left="720" w:hanging="360"/>
      </w:pPr>
    </w:lvl>
    <w:lvl w:ilvl="1" w:tplc="71821B1E">
      <w:start w:val="1"/>
      <w:numFmt w:val="lowerLetter"/>
      <w:lvlText w:val="%2."/>
      <w:lvlJc w:val="left"/>
      <w:pPr>
        <w:ind w:left="1440" w:hanging="360"/>
      </w:pPr>
    </w:lvl>
    <w:lvl w:ilvl="2" w:tplc="C77678C2">
      <w:start w:val="1"/>
      <w:numFmt w:val="lowerRoman"/>
      <w:lvlText w:val="%3."/>
      <w:lvlJc w:val="right"/>
      <w:pPr>
        <w:ind w:left="2160" w:hanging="180"/>
      </w:pPr>
    </w:lvl>
    <w:lvl w:ilvl="3" w:tplc="375405FC">
      <w:start w:val="1"/>
      <w:numFmt w:val="decimal"/>
      <w:lvlText w:val="%4."/>
      <w:lvlJc w:val="left"/>
      <w:pPr>
        <w:ind w:left="2880" w:hanging="360"/>
      </w:pPr>
    </w:lvl>
    <w:lvl w:ilvl="4" w:tplc="FB302852">
      <w:start w:val="1"/>
      <w:numFmt w:val="lowerLetter"/>
      <w:lvlText w:val="%5."/>
      <w:lvlJc w:val="left"/>
      <w:pPr>
        <w:ind w:left="3600" w:hanging="360"/>
      </w:pPr>
    </w:lvl>
    <w:lvl w:ilvl="5" w:tplc="22B4C516">
      <w:start w:val="1"/>
      <w:numFmt w:val="lowerRoman"/>
      <w:lvlText w:val="%6."/>
      <w:lvlJc w:val="right"/>
      <w:pPr>
        <w:ind w:left="4320" w:hanging="180"/>
      </w:pPr>
    </w:lvl>
    <w:lvl w:ilvl="6" w:tplc="92266402">
      <w:start w:val="1"/>
      <w:numFmt w:val="decimal"/>
      <w:lvlText w:val="%7."/>
      <w:lvlJc w:val="left"/>
      <w:pPr>
        <w:ind w:left="5040" w:hanging="360"/>
      </w:pPr>
    </w:lvl>
    <w:lvl w:ilvl="7" w:tplc="1E805B04">
      <w:start w:val="1"/>
      <w:numFmt w:val="lowerLetter"/>
      <w:lvlText w:val="%8."/>
      <w:lvlJc w:val="left"/>
      <w:pPr>
        <w:ind w:left="5760" w:hanging="360"/>
      </w:pPr>
    </w:lvl>
    <w:lvl w:ilvl="8" w:tplc="020A9F8E">
      <w:start w:val="1"/>
      <w:numFmt w:val="lowerRoman"/>
      <w:lvlText w:val="%9."/>
      <w:lvlJc w:val="right"/>
      <w:pPr>
        <w:ind w:left="6480" w:hanging="180"/>
      </w:pPr>
    </w:lvl>
  </w:abstractNum>
  <w:abstractNum w:abstractNumId="4" w15:restartNumberingAfterBreak="0">
    <w:nsid w:val="0A99AACF"/>
    <w:multiLevelType w:val="hybridMultilevel"/>
    <w:tmpl w:val="DFFA03B2"/>
    <w:lvl w:ilvl="0" w:tplc="05B67CEE">
      <w:start w:val="10"/>
      <w:numFmt w:val="decimal"/>
      <w:lvlText w:val="%1."/>
      <w:lvlJc w:val="left"/>
      <w:pPr>
        <w:ind w:left="720" w:hanging="360"/>
      </w:pPr>
    </w:lvl>
    <w:lvl w:ilvl="1" w:tplc="125CC8BC">
      <w:start w:val="1"/>
      <w:numFmt w:val="lowerLetter"/>
      <w:lvlText w:val="%2."/>
      <w:lvlJc w:val="left"/>
      <w:pPr>
        <w:ind w:left="1440" w:hanging="360"/>
      </w:pPr>
    </w:lvl>
    <w:lvl w:ilvl="2" w:tplc="58B479D2">
      <w:start w:val="1"/>
      <w:numFmt w:val="lowerRoman"/>
      <w:lvlText w:val="%3."/>
      <w:lvlJc w:val="right"/>
      <w:pPr>
        <w:ind w:left="2160" w:hanging="180"/>
      </w:pPr>
    </w:lvl>
    <w:lvl w:ilvl="3" w:tplc="EEEEC008">
      <w:start w:val="1"/>
      <w:numFmt w:val="decimal"/>
      <w:lvlText w:val="%4."/>
      <w:lvlJc w:val="left"/>
      <w:pPr>
        <w:ind w:left="2880" w:hanging="360"/>
      </w:pPr>
    </w:lvl>
    <w:lvl w:ilvl="4" w:tplc="8654E06A">
      <w:start w:val="1"/>
      <w:numFmt w:val="lowerLetter"/>
      <w:lvlText w:val="%5."/>
      <w:lvlJc w:val="left"/>
      <w:pPr>
        <w:ind w:left="3600" w:hanging="360"/>
      </w:pPr>
    </w:lvl>
    <w:lvl w:ilvl="5" w:tplc="F030EA4C">
      <w:start w:val="1"/>
      <w:numFmt w:val="lowerRoman"/>
      <w:lvlText w:val="%6."/>
      <w:lvlJc w:val="right"/>
      <w:pPr>
        <w:ind w:left="4320" w:hanging="180"/>
      </w:pPr>
    </w:lvl>
    <w:lvl w:ilvl="6" w:tplc="1B9A53F2">
      <w:start w:val="1"/>
      <w:numFmt w:val="decimal"/>
      <w:lvlText w:val="%7."/>
      <w:lvlJc w:val="left"/>
      <w:pPr>
        <w:ind w:left="5040" w:hanging="360"/>
      </w:pPr>
    </w:lvl>
    <w:lvl w:ilvl="7" w:tplc="DA2690BA">
      <w:start w:val="1"/>
      <w:numFmt w:val="lowerLetter"/>
      <w:lvlText w:val="%8."/>
      <w:lvlJc w:val="left"/>
      <w:pPr>
        <w:ind w:left="5760" w:hanging="360"/>
      </w:pPr>
    </w:lvl>
    <w:lvl w:ilvl="8" w:tplc="A7BC4430">
      <w:start w:val="1"/>
      <w:numFmt w:val="lowerRoman"/>
      <w:lvlText w:val="%9."/>
      <w:lvlJc w:val="right"/>
      <w:pPr>
        <w:ind w:left="6480" w:hanging="180"/>
      </w:pPr>
    </w:lvl>
  </w:abstractNum>
  <w:abstractNum w:abstractNumId="5" w15:restartNumberingAfterBreak="0">
    <w:nsid w:val="0C451A81"/>
    <w:multiLevelType w:val="hybridMultilevel"/>
    <w:tmpl w:val="BCDE3D66"/>
    <w:lvl w:ilvl="0" w:tplc="F18ADC56">
      <w:start w:val="16"/>
      <w:numFmt w:val="decimal"/>
      <w:lvlText w:val="%1."/>
      <w:lvlJc w:val="left"/>
      <w:pPr>
        <w:ind w:left="720" w:hanging="360"/>
      </w:pPr>
    </w:lvl>
    <w:lvl w:ilvl="1" w:tplc="5FD4BA26">
      <w:start w:val="1"/>
      <w:numFmt w:val="lowerLetter"/>
      <w:lvlText w:val="%2."/>
      <w:lvlJc w:val="left"/>
      <w:pPr>
        <w:ind w:left="1440" w:hanging="360"/>
      </w:pPr>
    </w:lvl>
    <w:lvl w:ilvl="2" w:tplc="B61E2FDA">
      <w:start w:val="1"/>
      <w:numFmt w:val="lowerRoman"/>
      <w:lvlText w:val="%3."/>
      <w:lvlJc w:val="right"/>
      <w:pPr>
        <w:ind w:left="2160" w:hanging="180"/>
      </w:pPr>
    </w:lvl>
    <w:lvl w:ilvl="3" w:tplc="133A04DA">
      <w:start w:val="1"/>
      <w:numFmt w:val="decimal"/>
      <w:lvlText w:val="%4."/>
      <w:lvlJc w:val="left"/>
      <w:pPr>
        <w:ind w:left="2880" w:hanging="360"/>
      </w:pPr>
    </w:lvl>
    <w:lvl w:ilvl="4" w:tplc="588A3FDC">
      <w:start w:val="1"/>
      <w:numFmt w:val="lowerLetter"/>
      <w:lvlText w:val="%5."/>
      <w:lvlJc w:val="left"/>
      <w:pPr>
        <w:ind w:left="3600" w:hanging="360"/>
      </w:pPr>
    </w:lvl>
    <w:lvl w:ilvl="5" w:tplc="47641750">
      <w:start w:val="1"/>
      <w:numFmt w:val="lowerRoman"/>
      <w:lvlText w:val="%6."/>
      <w:lvlJc w:val="right"/>
      <w:pPr>
        <w:ind w:left="4320" w:hanging="180"/>
      </w:pPr>
    </w:lvl>
    <w:lvl w:ilvl="6" w:tplc="CDC487DC">
      <w:start w:val="1"/>
      <w:numFmt w:val="decimal"/>
      <w:lvlText w:val="%7."/>
      <w:lvlJc w:val="left"/>
      <w:pPr>
        <w:ind w:left="5040" w:hanging="360"/>
      </w:pPr>
    </w:lvl>
    <w:lvl w:ilvl="7" w:tplc="9CCA72DA">
      <w:start w:val="1"/>
      <w:numFmt w:val="lowerLetter"/>
      <w:lvlText w:val="%8."/>
      <w:lvlJc w:val="left"/>
      <w:pPr>
        <w:ind w:left="5760" w:hanging="360"/>
      </w:pPr>
    </w:lvl>
    <w:lvl w:ilvl="8" w:tplc="6E5EA3D6">
      <w:start w:val="1"/>
      <w:numFmt w:val="lowerRoman"/>
      <w:lvlText w:val="%9."/>
      <w:lvlJc w:val="right"/>
      <w:pPr>
        <w:ind w:left="6480" w:hanging="180"/>
      </w:pPr>
    </w:lvl>
  </w:abstractNum>
  <w:abstractNum w:abstractNumId="6" w15:restartNumberingAfterBreak="0">
    <w:nsid w:val="112A3505"/>
    <w:multiLevelType w:val="hybridMultilevel"/>
    <w:tmpl w:val="9D848176"/>
    <w:lvl w:ilvl="0" w:tplc="F434153C">
      <w:start w:val="9"/>
      <w:numFmt w:val="decimal"/>
      <w:lvlText w:val="%1."/>
      <w:lvlJc w:val="left"/>
      <w:pPr>
        <w:ind w:left="720" w:hanging="360"/>
      </w:pPr>
    </w:lvl>
    <w:lvl w:ilvl="1" w:tplc="1CDC6CD0">
      <w:start w:val="1"/>
      <w:numFmt w:val="lowerLetter"/>
      <w:lvlText w:val="%2."/>
      <w:lvlJc w:val="left"/>
      <w:pPr>
        <w:ind w:left="1440" w:hanging="360"/>
      </w:pPr>
    </w:lvl>
    <w:lvl w:ilvl="2" w:tplc="C7A49CD4">
      <w:start w:val="1"/>
      <w:numFmt w:val="lowerRoman"/>
      <w:lvlText w:val="%3."/>
      <w:lvlJc w:val="right"/>
      <w:pPr>
        <w:ind w:left="2160" w:hanging="180"/>
      </w:pPr>
    </w:lvl>
    <w:lvl w:ilvl="3" w:tplc="F5EAD1CC">
      <w:start w:val="1"/>
      <w:numFmt w:val="decimal"/>
      <w:lvlText w:val="%4."/>
      <w:lvlJc w:val="left"/>
      <w:pPr>
        <w:ind w:left="2880" w:hanging="360"/>
      </w:pPr>
    </w:lvl>
    <w:lvl w:ilvl="4" w:tplc="0BA63072">
      <w:start w:val="1"/>
      <w:numFmt w:val="lowerLetter"/>
      <w:lvlText w:val="%5."/>
      <w:lvlJc w:val="left"/>
      <w:pPr>
        <w:ind w:left="3600" w:hanging="360"/>
      </w:pPr>
    </w:lvl>
    <w:lvl w:ilvl="5" w:tplc="0F5200EA">
      <w:start w:val="1"/>
      <w:numFmt w:val="lowerRoman"/>
      <w:lvlText w:val="%6."/>
      <w:lvlJc w:val="right"/>
      <w:pPr>
        <w:ind w:left="4320" w:hanging="180"/>
      </w:pPr>
    </w:lvl>
    <w:lvl w:ilvl="6" w:tplc="8424D84E">
      <w:start w:val="1"/>
      <w:numFmt w:val="decimal"/>
      <w:lvlText w:val="%7."/>
      <w:lvlJc w:val="left"/>
      <w:pPr>
        <w:ind w:left="5040" w:hanging="360"/>
      </w:pPr>
    </w:lvl>
    <w:lvl w:ilvl="7" w:tplc="D0EC8E8C">
      <w:start w:val="1"/>
      <w:numFmt w:val="lowerLetter"/>
      <w:lvlText w:val="%8."/>
      <w:lvlJc w:val="left"/>
      <w:pPr>
        <w:ind w:left="5760" w:hanging="360"/>
      </w:pPr>
    </w:lvl>
    <w:lvl w:ilvl="8" w:tplc="1B8AF3AE">
      <w:start w:val="1"/>
      <w:numFmt w:val="lowerRoman"/>
      <w:lvlText w:val="%9."/>
      <w:lvlJc w:val="right"/>
      <w:pPr>
        <w:ind w:left="6480" w:hanging="180"/>
      </w:pPr>
    </w:lvl>
  </w:abstractNum>
  <w:abstractNum w:abstractNumId="7" w15:restartNumberingAfterBreak="0">
    <w:nsid w:val="130E2499"/>
    <w:multiLevelType w:val="hybridMultilevel"/>
    <w:tmpl w:val="2612E9D8"/>
    <w:lvl w:ilvl="0" w:tplc="BF5003F0">
      <w:start w:val="1"/>
      <w:numFmt w:val="bullet"/>
      <w:lvlText w:val="o"/>
      <w:lvlJc w:val="left"/>
      <w:pPr>
        <w:ind w:left="720" w:hanging="360"/>
      </w:pPr>
      <w:rPr>
        <w:rFonts w:ascii="Symbol" w:hAnsi="Symbol" w:hint="default"/>
      </w:rPr>
    </w:lvl>
    <w:lvl w:ilvl="1" w:tplc="6734D4E0">
      <w:start w:val="1"/>
      <w:numFmt w:val="bullet"/>
      <w:lvlText w:val="o"/>
      <w:lvlJc w:val="left"/>
      <w:pPr>
        <w:ind w:left="1440" w:hanging="360"/>
      </w:pPr>
      <w:rPr>
        <w:rFonts w:ascii="Courier New" w:hAnsi="Courier New" w:hint="default"/>
      </w:rPr>
    </w:lvl>
    <w:lvl w:ilvl="2" w:tplc="10EEF5D8">
      <w:start w:val="1"/>
      <w:numFmt w:val="bullet"/>
      <w:lvlText w:val=""/>
      <w:lvlJc w:val="left"/>
      <w:pPr>
        <w:ind w:left="2160" w:hanging="360"/>
      </w:pPr>
      <w:rPr>
        <w:rFonts w:ascii="Wingdings" w:hAnsi="Wingdings" w:hint="default"/>
      </w:rPr>
    </w:lvl>
    <w:lvl w:ilvl="3" w:tplc="05443F60">
      <w:start w:val="1"/>
      <w:numFmt w:val="bullet"/>
      <w:lvlText w:val=""/>
      <w:lvlJc w:val="left"/>
      <w:pPr>
        <w:ind w:left="2880" w:hanging="360"/>
      </w:pPr>
      <w:rPr>
        <w:rFonts w:ascii="Symbol" w:hAnsi="Symbol" w:hint="default"/>
      </w:rPr>
    </w:lvl>
    <w:lvl w:ilvl="4" w:tplc="D34206E2">
      <w:start w:val="1"/>
      <w:numFmt w:val="bullet"/>
      <w:lvlText w:val="o"/>
      <w:lvlJc w:val="left"/>
      <w:pPr>
        <w:ind w:left="3600" w:hanging="360"/>
      </w:pPr>
      <w:rPr>
        <w:rFonts w:ascii="Courier New" w:hAnsi="Courier New" w:hint="default"/>
      </w:rPr>
    </w:lvl>
    <w:lvl w:ilvl="5" w:tplc="76F62D86">
      <w:start w:val="1"/>
      <w:numFmt w:val="bullet"/>
      <w:lvlText w:val=""/>
      <w:lvlJc w:val="left"/>
      <w:pPr>
        <w:ind w:left="4320" w:hanging="360"/>
      </w:pPr>
      <w:rPr>
        <w:rFonts w:ascii="Wingdings" w:hAnsi="Wingdings" w:hint="default"/>
      </w:rPr>
    </w:lvl>
    <w:lvl w:ilvl="6" w:tplc="E62CBD62">
      <w:start w:val="1"/>
      <w:numFmt w:val="bullet"/>
      <w:lvlText w:val=""/>
      <w:lvlJc w:val="left"/>
      <w:pPr>
        <w:ind w:left="5040" w:hanging="360"/>
      </w:pPr>
      <w:rPr>
        <w:rFonts w:ascii="Symbol" w:hAnsi="Symbol" w:hint="default"/>
      </w:rPr>
    </w:lvl>
    <w:lvl w:ilvl="7" w:tplc="D4F66CCA">
      <w:start w:val="1"/>
      <w:numFmt w:val="bullet"/>
      <w:lvlText w:val="o"/>
      <w:lvlJc w:val="left"/>
      <w:pPr>
        <w:ind w:left="5760" w:hanging="360"/>
      </w:pPr>
      <w:rPr>
        <w:rFonts w:ascii="Courier New" w:hAnsi="Courier New" w:hint="default"/>
      </w:rPr>
    </w:lvl>
    <w:lvl w:ilvl="8" w:tplc="1C903918">
      <w:start w:val="1"/>
      <w:numFmt w:val="bullet"/>
      <w:lvlText w:val=""/>
      <w:lvlJc w:val="left"/>
      <w:pPr>
        <w:ind w:left="6480" w:hanging="360"/>
      </w:pPr>
      <w:rPr>
        <w:rFonts w:ascii="Wingdings" w:hAnsi="Wingdings" w:hint="default"/>
      </w:rPr>
    </w:lvl>
  </w:abstractNum>
  <w:abstractNum w:abstractNumId="8" w15:restartNumberingAfterBreak="0">
    <w:nsid w:val="1523BBBA"/>
    <w:multiLevelType w:val="hybridMultilevel"/>
    <w:tmpl w:val="4D4841D6"/>
    <w:lvl w:ilvl="0" w:tplc="0D4C628A">
      <w:start w:val="17"/>
      <w:numFmt w:val="decimal"/>
      <w:lvlText w:val="%1."/>
      <w:lvlJc w:val="left"/>
      <w:pPr>
        <w:ind w:left="720" w:hanging="360"/>
      </w:pPr>
    </w:lvl>
    <w:lvl w:ilvl="1" w:tplc="B23E9060">
      <w:start w:val="1"/>
      <w:numFmt w:val="lowerLetter"/>
      <w:lvlText w:val="%2."/>
      <w:lvlJc w:val="left"/>
      <w:pPr>
        <w:ind w:left="1440" w:hanging="360"/>
      </w:pPr>
    </w:lvl>
    <w:lvl w:ilvl="2" w:tplc="225EC970">
      <w:start w:val="1"/>
      <w:numFmt w:val="lowerRoman"/>
      <w:lvlText w:val="%3."/>
      <w:lvlJc w:val="right"/>
      <w:pPr>
        <w:ind w:left="2160" w:hanging="180"/>
      </w:pPr>
    </w:lvl>
    <w:lvl w:ilvl="3" w:tplc="8CB203D2">
      <w:start w:val="1"/>
      <w:numFmt w:val="decimal"/>
      <w:lvlText w:val="%4."/>
      <w:lvlJc w:val="left"/>
      <w:pPr>
        <w:ind w:left="2880" w:hanging="360"/>
      </w:pPr>
    </w:lvl>
    <w:lvl w:ilvl="4" w:tplc="F2D6A648">
      <w:start w:val="1"/>
      <w:numFmt w:val="lowerLetter"/>
      <w:lvlText w:val="%5."/>
      <w:lvlJc w:val="left"/>
      <w:pPr>
        <w:ind w:left="3600" w:hanging="360"/>
      </w:pPr>
    </w:lvl>
    <w:lvl w:ilvl="5" w:tplc="C19C3054">
      <w:start w:val="1"/>
      <w:numFmt w:val="lowerRoman"/>
      <w:lvlText w:val="%6."/>
      <w:lvlJc w:val="right"/>
      <w:pPr>
        <w:ind w:left="4320" w:hanging="180"/>
      </w:pPr>
    </w:lvl>
    <w:lvl w:ilvl="6" w:tplc="623628D6">
      <w:start w:val="1"/>
      <w:numFmt w:val="decimal"/>
      <w:lvlText w:val="%7."/>
      <w:lvlJc w:val="left"/>
      <w:pPr>
        <w:ind w:left="5040" w:hanging="360"/>
      </w:pPr>
    </w:lvl>
    <w:lvl w:ilvl="7" w:tplc="EF2E431C">
      <w:start w:val="1"/>
      <w:numFmt w:val="lowerLetter"/>
      <w:lvlText w:val="%8."/>
      <w:lvlJc w:val="left"/>
      <w:pPr>
        <w:ind w:left="5760" w:hanging="360"/>
      </w:pPr>
    </w:lvl>
    <w:lvl w:ilvl="8" w:tplc="1D64CB1A">
      <w:start w:val="1"/>
      <w:numFmt w:val="lowerRoman"/>
      <w:lvlText w:val="%9."/>
      <w:lvlJc w:val="right"/>
      <w:pPr>
        <w:ind w:left="6480" w:hanging="180"/>
      </w:pPr>
    </w:lvl>
  </w:abstractNum>
  <w:abstractNum w:abstractNumId="9" w15:restartNumberingAfterBreak="0">
    <w:nsid w:val="1A79B249"/>
    <w:multiLevelType w:val="hybridMultilevel"/>
    <w:tmpl w:val="F8463834"/>
    <w:lvl w:ilvl="0" w:tplc="A0FA2510">
      <w:start w:val="1"/>
      <w:numFmt w:val="bullet"/>
      <w:lvlText w:val="-"/>
      <w:lvlJc w:val="left"/>
      <w:pPr>
        <w:ind w:left="720" w:hanging="360"/>
      </w:pPr>
      <w:rPr>
        <w:rFonts w:ascii="Calibri" w:hAnsi="Calibri" w:hint="default"/>
      </w:rPr>
    </w:lvl>
    <w:lvl w:ilvl="1" w:tplc="37D09D62">
      <w:start w:val="1"/>
      <w:numFmt w:val="bullet"/>
      <w:lvlText w:val="o"/>
      <w:lvlJc w:val="left"/>
      <w:pPr>
        <w:ind w:left="1440" w:hanging="360"/>
      </w:pPr>
      <w:rPr>
        <w:rFonts w:ascii="Courier New" w:hAnsi="Courier New" w:hint="default"/>
      </w:rPr>
    </w:lvl>
    <w:lvl w:ilvl="2" w:tplc="25AEFBF8">
      <w:start w:val="1"/>
      <w:numFmt w:val="bullet"/>
      <w:lvlText w:val=""/>
      <w:lvlJc w:val="left"/>
      <w:pPr>
        <w:ind w:left="2160" w:hanging="360"/>
      </w:pPr>
      <w:rPr>
        <w:rFonts w:ascii="Wingdings" w:hAnsi="Wingdings" w:hint="default"/>
      </w:rPr>
    </w:lvl>
    <w:lvl w:ilvl="3" w:tplc="E0440BCE">
      <w:start w:val="1"/>
      <w:numFmt w:val="bullet"/>
      <w:lvlText w:val=""/>
      <w:lvlJc w:val="left"/>
      <w:pPr>
        <w:ind w:left="2880" w:hanging="360"/>
      </w:pPr>
      <w:rPr>
        <w:rFonts w:ascii="Symbol" w:hAnsi="Symbol" w:hint="default"/>
      </w:rPr>
    </w:lvl>
    <w:lvl w:ilvl="4" w:tplc="598E23BA">
      <w:start w:val="1"/>
      <w:numFmt w:val="bullet"/>
      <w:lvlText w:val="o"/>
      <w:lvlJc w:val="left"/>
      <w:pPr>
        <w:ind w:left="3600" w:hanging="360"/>
      </w:pPr>
      <w:rPr>
        <w:rFonts w:ascii="Courier New" w:hAnsi="Courier New" w:hint="default"/>
      </w:rPr>
    </w:lvl>
    <w:lvl w:ilvl="5" w:tplc="15360A14">
      <w:start w:val="1"/>
      <w:numFmt w:val="bullet"/>
      <w:lvlText w:val=""/>
      <w:lvlJc w:val="left"/>
      <w:pPr>
        <w:ind w:left="4320" w:hanging="360"/>
      </w:pPr>
      <w:rPr>
        <w:rFonts w:ascii="Wingdings" w:hAnsi="Wingdings" w:hint="default"/>
      </w:rPr>
    </w:lvl>
    <w:lvl w:ilvl="6" w:tplc="F49472E4">
      <w:start w:val="1"/>
      <w:numFmt w:val="bullet"/>
      <w:lvlText w:val=""/>
      <w:lvlJc w:val="left"/>
      <w:pPr>
        <w:ind w:left="5040" w:hanging="360"/>
      </w:pPr>
      <w:rPr>
        <w:rFonts w:ascii="Symbol" w:hAnsi="Symbol" w:hint="default"/>
      </w:rPr>
    </w:lvl>
    <w:lvl w:ilvl="7" w:tplc="014E71E0">
      <w:start w:val="1"/>
      <w:numFmt w:val="bullet"/>
      <w:lvlText w:val="o"/>
      <w:lvlJc w:val="left"/>
      <w:pPr>
        <w:ind w:left="5760" w:hanging="360"/>
      </w:pPr>
      <w:rPr>
        <w:rFonts w:ascii="Courier New" w:hAnsi="Courier New" w:hint="default"/>
      </w:rPr>
    </w:lvl>
    <w:lvl w:ilvl="8" w:tplc="2BFE0820">
      <w:start w:val="1"/>
      <w:numFmt w:val="bullet"/>
      <w:lvlText w:val=""/>
      <w:lvlJc w:val="left"/>
      <w:pPr>
        <w:ind w:left="6480" w:hanging="360"/>
      </w:pPr>
      <w:rPr>
        <w:rFonts w:ascii="Wingdings" w:hAnsi="Wingdings" w:hint="default"/>
      </w:rPr>
    </w:lvl>
  </w:abstractNum>
  <w:abstractNum w:abstractNumId="10" w15:restartNumberingAfterBreak="0">
    <w:nsid w:val="1E083B0B"/>
    <w:multiLevelType w:val="hybridMultilevel"/>
    <w:tmpl w:val="F12CC170"/>
    <w:lvl w:ilvl="0" w:tplc="9AD082F2">
      <w:start w:val="13"/>
      <w:numFmt w:val="decimal"/>
      <w:lvlText w:val="%1."/>
      <w:lvlJc w:val="left"/>
      <w:pPr>
        <w:ind w:left="720" w:hanging="360"/>
      </w:pPr>
    </w:lvl>
    <w:lvl w:ilvl="1" w:tplc="E160C890">
      <w:start w:val="1"/>
      <w:numFmt w:val="lowerLetter"/>
      <w:lvlText w:val="%2."/>
      <w:lvlJc w:val="left"/>
      <w:pPr>
        <w:ind w:left="1440" w:hanging="360"/>
      </w:pPr>
    </w:lvl>
    <w:lvl w:ilvl="2" w:tplc="F17A54C6">
      <w:start w:val="1"/>
      <w:numFmt w:val="lowerRoman"/>
      <w:lvlText w:val="%3."/>
      <w:lvlJc w:val="right"/>
      <w:pPr>
        <w:ind w:left="2160" w:hanging="180"/>
      </w:pPr>
    </w:lvl>
    <w:lvl w:ilvl="3" w:tplc="A9268EC4">
      <w:start w:val="1"/>
      <w:numFmt w:val="decimal"/>
      <w:lvlText w:val="%4."/>
      <w:lvlJc w:val="left"/>
      <w:pPr>
        <w:ind w:left="2880" w:hanging="360"/>
      </w:pPr>
    </w:lvl>
    <w:lvl w:ilvl="4" w:tplc="801C4388">
      <w:start w:val="1"/>
      <w:numFmt w:val="lowerLetter"/>
      <w:lvlText w:val="%5."/>
      <w:lvlJc w:val="left"/>
      <w:pPr>
        <w:ind w:left="3600" w:hanging="360"/>
      </w:pPr>
    </w:lvl>
    <w:lvl w:ilvl="5" w:tplc="1EE6BDB0">
      <w:start w:val="1"/>
      <w:numFmt w:val="lowerRoman"/>
      <w:lvlText w:val="%6."/>
      <w:lvlJc w:val="right"/>
      <w:pPr>
        <w:ind w:left="4320" w:hanging="180"/>
      </w:pPr>
    </w:lvl>
    <w:lvl w:ilvl="6" w:tplc="A6C6A6E4">
      <w:start w:val="1"/>
      <w:numFmt w:val="decimal"/>
      <w:lvlText w:val="%7."/>
      <w:lvlJc w:val="left"/>
      <w:pPr>
        <w:ind w:left="5040" w:hanging="360"/>
      </w:pPr>
    </w:lvl>
    <w:lvl w:ilvl="7" w:tplc="1C1CCCF6">
      <w:start w:val="1"/>
      <w:numFmt w:val="lowerLetter"/>
      <w:lvlText w:val="%8."/>
      <w:lvlJc w:val="left"/>
      <w:pPr>
        <w:ind w:left="5760" w:hanging="360"/>
      </w:pPr>
    </w:lvl>
    <w:lvl w:ilvl="8" w:tplc="A69C1D36">
      <w:start w:val="1"/>
      <w:numFmt w:val="lowerRoman"/>
      <w:lvlText w:val="%9."/>
      <w:lvlJc w:val="right"/>
      <w:pPr>
        <w:ind w:left="6480" w:hanging="180"/>
      </w:pPr>
    </w:lvl>
  </w:abstractNum>
  <w:abstractNum w:abstractNumId="11" w15:restartNumberingAfterBreak="0">
    <w:nsid w:val="1EAA14A9"/>
    <w:multiLevelType w:val="hybridMultilevel"/>
    <w:tmpl w:val="8774DD20"/>
    <w:lvl w:ilvl="0" w:tplc="D5406F5A">
      <w:start w:val="1"/>
      <w:numFmt w:val="bullet"/>
      <w:lvlText w:val="o"/>
      <w:lvlJc w:val="left"/>
      <w:pPr>
        <w:ind w:left="720" w:hanging="360"/>
      </w:pPr>
      <w:rPr>
        <w:rFonts w:ascii="Symbol" w:hAnsi="Symbol" w:hint="default"/>
      </w:rPr>
    </w:lvl>
    <w:lvl w:ilvl="1" w:tplc="7166D20E">
      <w:start w:val="1"/>
      <w:numFmt w:val="bullet"/>
      <w:lvlText w:val="o"/>
      <w:lvlJc w:val="left"/>
      <w:pPr>
        <w:ind w:left="1440" w:hanging="360"/>
      </w:pPr>
      <w:rPr>
        <w:rFonts w:ascii="Courier New" w:hAnsi="Courier New" w:hint="default"/>
      </w:rPr>
    </w:lvl>
    <w:lvl w:ilvl="2" w:tplc="0EB6A48C">
      <w:start w:val="1"/>
      <w:numFmt w:val="bullet"/>
      <w:lvlText w:val=""/>
      <w:lvlJc w:val="left"/>
      <w:pPr>
        <w:ind w:left="2160" w:hanging="360"/>
      </w:pPr>
      <w:rPr>
        <w:rFonts w:ascii="Wingdings" w:hAnsi="Wingdings" w:hint="default"/>
      </w:rPr>
    </w:lvl>
    <w:lvl w:ilvl="3" w:tplc="3282FEE2">
      <w:start w:val="1"/>
      <w:numFmt w:val="bullet"/>
      <w:lvlText w:val=""/>
      <w:lvlJc w:val="left"/>
      <w:pPr>
        <w:ind w:left="2880" w:hanging="360"/>
      </w:pPr>
      <w:rPr>
        <w:rFonts w:ascii="Symbol" w:hAnsi="Symbol" w:hint="default"/>
      </w:rPr>
    </w:lvl>
    <w:lvl w:ilvl="4" w:tplc="A9581DC2">
      <w:start w:val="1"/>
      <w:numFmt w:val="bullet"/>
      <w:lvlText w:val="o"/>
      <w:lvlJc w:val="left"/>
      <w:pPr>
        <w:ind w:left="3600" w:hanging="360"/>
      </w:pPr>
      <w:rPr>
        <w:rFonts w:ascii="Courier New" w:hAnsi="Courier New" w:hint="default"/>
      </w:rPr>
    </w:lvl>
    <w:lvl w:ilvl="5" w:tplc="E8383C22">
      <w:start w:val="1"/>
      <w:numFmt w:val="bullet"/>
      <w:lvlText w:val=""/>
      <w:lvlJc w:val="left"/>
      <w:pPr>
        <w:ind w:left="4320" w:hanging="360"/>
      </w:pPr>
      <w:rPr>
        <w:rFonts w:ascii="Wingdings" w:hAnsi="Wingdings" w:hint="default"/>
      </w:rPr>
    </w:lvl>
    <w:lvl w:ilvl="6" w:tplc="306277BA">
      <w:start w:val="1"/>
      <w:numFmt w:val="bullet"/>
      <w:lvlText w:val=""/>
      <w:lvlJc w:val="left"/>
      <w:pPr>
        <w:ind w:left="5040" w:hanging="360"/>
      </w:pPr>
      <w:rPr>
        <w:rFonts w:ascii="Symbol" w:hAnsi="Symbol" w:hint="default"/>
      </w:rPr>
    </w:lvl>
    <w:lvl w:ilvl="7" w:tplc="AEEAFC50">
      <w:start w:val="1"/>
      <w:numFmt w:val="bullet"/>
      <w:lvlText w:val="o"/>
      <w:lvlJc w:val="left"/>
      <w:pPr>
        <w:ind w:left="5760" w:hanging="360"/>
      </w:pPr>
      <w:rPr>
        <w:rFonts w:ascii="Courier New" w:hAnsi="Courier New" w:hint="default"/>
      </w:rPr>
    </w:lvl>
    <w:lvl w:ilvl="8" w:tplc="113C9958">
      <w:start w:val="1"/>
      <w:numFmt w:val="bullet"/>
      <w:lvlText w:val=""/>
      <w:lvlJc w:val="left"/>
      <w:pPr>
        <w:ind w:left="6480" w:hanging="360"/>
      </w:pPr>
      <w:rPr>
        <w:rFonts w:ascii="Wingdings" w:hAnsi="Wingdings" w:hint="default"/>
      </w:rPr>
    </w:lvl>
  </w:abstractNum>
  <w:abstractNum w:abstractNumId="12" w15:restartNumberingAfterBreak="0">
    <w:nsid w:val="21A167B0"/>
    <w:multiLevelType w:val="hybridMultilevel"/>
    <w:tmpl w:val="0BCE46D6"/>
    <w:lvl w:ilvl="0" w:tplc="25CC8376">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203D9CC"/>
    <w:multiLevelType w:val="hybridMultilevel"/>
    <w:tmpl w:val="8CBEFFCE"/>
    <w:lvl w:ilvl="0" w:tplc="147E6896">
      <w:start w:val="1"/>
      <w:numFmt w:val="bullet"/>
      <w:lvlText w:val=""/>
      <w:lvlJc w:val="left"/>
      <w:pPr>
        <w:ind w:left="720" w:hanging="360"/>
      </w:pPr>
      <w:rPr>
        <w:rFonts w:ascii="Symbol" w:hAnsi="Symbol" w:hint="default"/>
      </w:rPr>
    </w:lvl>
    <w:lvl w:ilvl="1" w:tplc="C24A0156">
      <w:start w:val="1"/>
      <w:numFmt w:val="bullet"/>
      <w:lvlText w:val="o"/>
      <w:lvlJc w:val="left"/>
      <w:pPr>
        <w:ind w:left="1440" w:hanging="360"/>
      </w:pPr>
      <w:rPr>
        <w:rFonts w:ascii="Courier New" w:hAnsi="Courier New" w:hint="default"/>
      </w:rPr>
    </w:lvl>
    <w:lvl w:ilvl="2" w:tplc="A53EB2BC">
      <w:start w:val="1"/>
      <w:numFmt w:val="bullet"/>
      <w:lvlText w:val=""/>
      <w:lvlJc w:val="left"/>
      <w:pPr>
        <w:ind w:left="2160" w:hanging="360"/>
      </w:pPr>
      <w:rPr>
        <w:rFonts w:ascii="Wingdings" w:hAnsi="Wingdings" w:hint="default"/>
      </w:rPr>
    </w:lvl>
    <w:lvl w:ilvl="3" w:tplc="75BE9724">
      <w:start w:val="1"/>
      <w:numFmt w:val="bullet"/>
      <w:lvlText w:val=""/>
      <w:lvlJc w:val="left"/>
      <w:pPr>
        <w:ind w:left="2880" w:hanging="360"/>
      </w:pPr>
      <w:rPr>
        <w:rFonts w:ascii="Symbol" w:hAnsi="Symbol" w:hint="default"/>
      </w:rPr>
    </w:lvl>
    <w:lvl w:ilvl="4" w:tplc="C0F066A4">
      <w:start w:val="1"/>
      <w:numFmt w:val="bullet"/>
      <w:lvlText w:val="o"/>
      <w:lvlJc w:val="left"/>
      <w:pPr>
        <w:ind w:left="3600" w:hanging="360"/>
      </w:pPr>
      <w:rPr>
        <w:rFonts w:ascii="Courier New" w:hAnsi="Courier New" w:hint="default"/>
      </w:rPr>
    </w:lvl>
    <w:lvl w:ilvl="5" w:tplc="0478ACFC">
      <w:start w:val="1"/>
      <w:numFmt w:val="bullet"/>
      <w:lvlText w:val=""/>
      <w:lvlJc w:val="left"/>
      <w:pPr>
        <w:ind w:left="4320" w:hanging="360"/>
      </w:pPr>
      <w:rPr>
        <w:rFonts w:ascii="Wingdings" w:hAnsi="Wingdings" w:hint="default"/>
      </w:rPr>
    </w:lvl>
    <w:lvl w:ilvl="6" w:tplc="B46047A0">
      <w:start w:val="1"/>
      <w:numFmt w:val="bullet"/>
      <w:lvlText w:val=""/>
      <w:lvlJc w:val="left"/>
      <w:pPr>
        <w:ind w:left="5040" w:hanging="360"/>
      </w:pPr>
      <w:rPr>
        <w:rFonts w:ascii="Symbol" w:hAnsi="Symbol" w:hint="default"/>
      </w:rPr>
    </w:lvl>
    <w:lvl w:ilvl="7" w:tplc="5BA8C352">
      <w:start w:val="1"/>
      <w:numFmt w:val="bullet"/>
      <w:lvlText w:val="o"/>
      <w:lvlJc w:val="left"/>
      <w:pPr>
        <w:ind w:left="5760" w:hanging="360"/>
      </w:pPr>
      <w:rPr>
        <w:rFonts w:ascii="Courier New" w:hAnsi="Courier New" w:hint="default"/>
      </w:rPr>
    </w:lvl>
    <w:lvl w:ilvl="8" w:tplc="9FDE71C0">
      <w:start w:val="1"/>
      <w:numFmt w:val="bullet"/>
      <w:lvlText w:val=""/>
      <w:lvlJc w:val="left"/>
      <w:pPr>
        <w:ind w:left="6480" w:hanging="360"/>
      </w:pPr>
      <w:rPr>
        <w:rFonts w:ascii="Wingdings" w:hAnsi="Wingdings" w:hint="default"/>
      </w:rPr>
    </w:lvl>
  </w:abstractNum>
  <w:abstractNum w:abstractNumId="14" w15:restartNumberingAfterBreak="0">
    <w:nsid w:val="2347ECD8"/>
    <w:multiLevelType w:val="hybridMultilevel"/>
    <w:tmpl w:val="75C20C86"/>
    <w:lvl w:ilvl="0" w:tplc="EFB21904">
      <w:start w:val="1"/>
      <w:numFmt w:val="bullet"/>
      <w:lvlText w:val="-"/>
      <w:lvlJc w:val="left"/>
      <w:pPr>
        <w:ind w:left="720" w:hanging="360"/>
      </w:pPr>
      <w:rPr>
        <w:rFonts w:ascii="Calibri" w:hAnsi="Calibri" w:hint="default"/>
      </w:rPr>
    </w:lvl>
    <w:lvl w:ilvl="1" w:tplc="F146AC86">
      <w:start w:val="1"/>
      <w:numFmt w:val="bullet"/>
      <w:lvlText w:val="o"/>
      <w:lvlJc w:val="left"/>
      <w:pPr>
        <w:ind w:left="1440" w:hanging="360"/>
      </w:pPr>
      <w:rPr>
        <w:rFonts w:ascii="Courier New" w:hAnsi="Courier New" w:hint="default"/>
      </w:rPr>
    </w:lvl>
    <w:lvl w:ilvl="2" w:tplc="27AEA448">
      <w:start w:val="1"/>
      <w:numFmt w:val="bullet"/>
      <w:lvlText w:val=""/>
      <w:lvlJc w:val="left"/>
      <w:pPr>
        <w:ind w:left="2160" w:hanging="360"/>
      </w:pPr>
      <w:rPr>
        <w:rFonts w:ascii="Wingdings" w:hAnsi="Wingdings" w:hint="default"/>
      </w:rPr>
    </w:lvl>
    <w:lvl w:ilvl="3" w:tplc="086441DE">
      <w:start w:val="1"/>
      <w:numFmt w:val="bullet"/>
      <w:lvlText w:val=""/>
      <w:lvlJc w:val="left"/>
      <w:pPr>
        <w:ind w:left="2880" w:hanging="360"/>
      </w:pPr>
      <w:rPr>
        <w:rFonts w:ascii="Symbol" w:hAnsi="Symbol" w:hint="default"/>
      </w:rPr>
    </w:lvl>
    <w:lvl w:ilvl="4" w:tplc="68B4381E">
      <w:start w:val="1"/>
      <w:numFmt w:val="bullet"/>
      <w:lvlText w:val="o"/>
      <w:lvlJc w:val="left"/>
      <w:pPr>
        <w:ind w:left="3600" w:hanging="360"/>
      </w:pPr>
      <w:rPr>
        <w:rFonts w:ascii="Courier New" w:hAnsi="Courier New" w:hint="default"/>
      </w:rPr>
    </w:lvl>
    <w:lvl w:ilvl="5" w:tplc="2B585B24">
      <w:start w:val="1"/>
      <w:numFmt w:val="bullet"/>
      <w:lvlText w:val=""/>
      <w:lvlJc w:val="left"/>
      <w:pPr>
        <w:ind w:left="4320" w:hanging="360"/>
      </w:pPr>
      <w:rPr>
        <w:rFonts w:ascii="Wingdings" w:hAnsi="Wingdings" w:hint="default"/>
      </w:rPr>
    </w:lvl>
    <w:lvl w:ilvl="6" w:tplc="DCDEDE34">
      <w:start w:val="1"/>
      <w:numFmt w:val="bullet"/>
      <w:lvlText w:val=""/>
      <w:lvlJc w:val="left"/>
      <w:pPr>
        <w:ind w:left="5040" w:hanging="360"/>
      </w:pPr>
      <w:rPr>
        <w:rFonts w:ascii="Symbol" w:hAnsi="Symbol" w:hint="default"/>
      </w:rPr>
    </w:lvl>
    <w:lvl w:ilvl="7" w:tplc="009A5D8C">
      <w:start w:val="1"/>
      <w:numFmt w:val="bullet"/>
      <w:lvlText w:val="o"/>
      <w:lvlJc w:val="left"/>
      <w:pPr>
        <w:ind w:left="5760" w:hanging="360"/>
      </w:pPr>
      <w:rPr>
        <w:rFonts w:ascii="Courier New" w:hAnsi="Courier New" w:hint="default"/>
      </w:rPr>
    </w:lvl>
    <w:lvl w:ilvl="8" w:tplc="474EC794">
      <w:start w:val="1"/>
      <w:numFmt w:val="bullet"/>
      <w:lvlText w:val=""/>
      <w:lvlJc w:val="left"/>
      <w:pPr>
        <w:ind w:left="6480" w:hanging="360"/>
      </w:pPr>
      <w:rPr>
        <w:rFonts w:ascii="Wingdings" w:hAnsi="Wingdings" w:hint="default"/>
      </w:rPr>
    </w:lvl>
  </w:abstractNum>
  <w:abstractNum w:abstractNumId="15" w15:restartNumberingAfterBreak="0">
    <w:nsid w:val="243F448D"/>
    <w:multiLevelType w:val="hybridMultilevel"/>
    <w:tmpl w:val="D7A2F36C"/>
    <w:lvl w:ilvl="0" w:tplc="22F2F9BC">
      <w:start w:val="1"/>
      <w:numFmt w:val="bullet"/>
      <w:lvlText w:val="-"/>
      <w:lvlJc w:val="left"/>
      <w:pPr>
        <w:ind w:left="720" w:hanging="360"/>
      </w:pPr>
      <w:rPr>
        <w:rFonts w:ascii="Calibri" w:hAnsi="Calibri" w:hint="default"/>
      </w:rPr>
    </w:lvl>
    <w:lvl w:ilvl="1" w:tplc="5A18D2B2">
      <w:start w:val="1"/>
      <w:numFmt w:val="bullet"/>
      <w:lvlText w:val="o"/>
      <w:lvlJc w:val="left"/>
      <w:pPr>
        <w:ind w:left="1440" w:hanging="360"/>
      </w:pPr>
      <w:rPr>
        <w:rFonts w:ascii="Courier New" w:hAnsi="Courier New" w:hint="default"/>
      </w:rPr>
    </w:lvl>
    <w:lvl w:ilvl="2" w:tplc="B0C87BBE">
      <w:start w:val="1"/>
      <w:numFmt w:val="bullet"/>
      <w:lvlText w:val=""/>
      <w:lvlJc w:val="left"/>
      <w:pPr>
        <w:ind w:left="2160" w:hanging="360"/>
      </w:pPr>
      <w:rPr>
        <w:rFonts w:ascii="Wingdings" w:hAnsi="Wingdings" w:hint="default"/>
      </w:rPr>
    </w:lvl>
    <w:lvl w:ilvl="3" w:tplc="C01A4412">
      <w:start w:val="1"/>
      <w:numFmt w:val="bullet"/>
      <w:lvlText w:val=""/>
      <w:lvlJc w:val="left"/>
      <w:pPr>
        <w:ind w:left="2880" w:hanging="360"/>
      </w:pPr>
      <w:rPr>
        <w:rFonts w:ascii="Symbol" w:hAnsi="Symbol" w:hint="default"/>
      </w:rPr>
    </w:lvl>
    <w:lvl w:ilvl="4" w:tplc="E3EC779C">
      <w:start w:val="1"/>
      <w:numFmt w:val="bullet"/>
      <w:lvlText w:val="o"/>
      <w:lvlJc w:val="left"/>
      <w:pPr>
        <w:ind w:left="3600" w:hanging="360"/>
      </w:pPr>
      <w:rPr>
        <w:rFonts w:ascii="Courier New" w:hAnsi="Courier New" w:hint="default"/>
      </w:rPr>
    </w:lvl>
    <w:lvl w:ilvl="5" w:tplc="363E4A5E">
      <w:start w:val="1"/>
      <w:numFmt w:val="bullet"/>
      <w:lvlText w:val=""/>
      <w:lvlJc w:val="left"/>
      <w:pPr>
        <w:ind w:left="4320" w:hanging="360"/>
      </w:pPr>
      <w:rPr>
        <w:rFonts w:ascii="Wingdings" w:hAnsi="Wingdings" w:hint="default"/>
      </w:rPr>
    </w:lvl>
    <w:lvl w:ilvl="6" w:tplc="81065B52">
      <w:start w:val="1"/>
      <w:numFmt w:val="bullet"/>
      <w:lvlText w:val=""/>
      <w:lvlJc w:val="left"/>
      <w:pPr>
        <w:ind w:left="5040" w:hanging="360"/>
      </w:pPr>
      <w:rPr>
        <w:rFonts w:ascii="Symbol" w:hAnsi="Symbol" w:hint="default"/>
      </w:rPr>
    </w:lvl>
    <w:lvl w:ilvl="7" w:tplc="DA9AF09A">
      <w:start w:val="1"/>
      <w:numFmt w:val="bullet"/>
      <w:lvlText w:val="o"/>
      <w:lvlJc w:val="left"/>
      <w:pPr>
        <w:ind w:left="5760" w:hanging="360"/>
      </w:pPr>
      <w:rPr>
        <w:rFonts w:ascii="Courier New" w:hAnsi="Courier New" w:hint="default"/>
      </w:rPr>
    </w:lvl>
    <w:lvl w:ilvl="8" w:tplc="F656EF9C">
      <w:start w:val="1"/>
      <w:numFmt w:val="bullet"/>
      <w:lvlText w:val=""/>
      <w:lvlJc w:val="left"/>
      <w:pPr>
        <w:ind w:left="6480" w:hanging="360"/>
      </w:pPr>
      <w:rPr>
        <w:rFonts w:ascii="Wingdings" w:hAnsi="Wingdings" w:hint="default"/>
      </w:rPr>
    </w:lvl>
  </w:abstractNum>
  <w:abstractNum w:abstractNumId="16" w15:restartNumberingAfterBreak="0">
    <w:nsid w:val="24ABF151"/>
    <w:multiLevelType w:val="hybridMultilevel"/>
    <w:tmpl w:val="223C9F1A"/>
    <w:lvl w:ilvl="0" w:tplc="4146B070">
      <w:start w:val="1"/>
      <w:numFmt w:val="bullet"/>
      <w:lvlText w:val="-"/>
      <w:lvlJc w:val="left"/>
      <w:pPr>
        <w:ind w:left="720" w:hanging="360"/>
      </w:pPr>
      <w:rPr>
        <w:rFonts w:ascii="Calibri" w:hAnsi="Calibri" w:hint="default"/>
      </w:rPr>
    </w:lvl>
    <w:lvl w:ilvl="1" w:tplc="4920AE04">
      <w:start w:val="1"/>
      <w:numFmt w:val="bullet"/>
      <w:lvlText w:val="o"/>
      <w:lvlJc w:val="left"/>
      <w:pPr>
        <w:ind w:left="1440" w:hanging="360"/>
      </w:pPr>
      <w:rPr>
        <w:rFonts w:ascii="Courier New" w:hAnsi="Courier New" w:hint="default"/>
      </w:rPr>
    </w:lvl>
    <w:lvl w:ilvl="2" w:tplc="4C248378">
      <w:start w:val="1"/>
      <w:numFmt w:val="bullet"/>
      <w:lvlText w:val=""/>
      <w:lvlJc w:val="left"/>
      <w:pPr>
        <w:ind w:left="2160" w:hanging="360"/>
      </w:pPr>
      <w:rPr>
        <w:rFonts w:ascii="Wingdings" w:hAnsi="Wingdings" w:hint="default"/>
      </w:rPr>
    </w:lvl>
    <w:lvl w:ilvl="3" w:tplc="2138E63E">
      <w:start w:val="1"/>
      <w:numFmt w:val="bullet"/>
      <w:lvlText w:val=""/>
      <w:lvlJc w:val="left"/>
      <w:pPr>
        <w:ind w:left="2880" w:hanging="360"/>
      </w:pPr>
      <w:rPr>
        <w:rFonts w:ascii="Symbol" w:hAnsi="Symbol" w:hint="default"/>
      </w:rPr>
    </w:lvl>
    <w:lvl w:ilvl="4" w:tplc="58729518">
      <w:start w:val="1"/>
      <w:numFmt w:val="bullet"/>
      <w:lvlText w:val="o"/>
      <w:lvlJc w:val="left"/>
      <w:pPr>
        <w:ind w:left="3600" w:hanging="360"/>
      </w:pPr>
      <w:rPr>
        <w:rFonts w:ascii="Courier New" w:hAnsi="Courier New" w:hint="default"/>
      </w:rPr>
    </w:lvl>
    <w:lvl w:ilvl="5" w:tplc="3A80CA32">
      <w:start w:val="1"/>
      <w:numFmt w:val="bullet"/>
      <w:lvlText w:val=""/>
      <w:lvlJc w:val="left"/>
      <w:pPr>
        <w:ind w:left="4320" w:hanging="360"/>
      </w:pPr>
      <w:rPr>
        <w:rFonts w:ascii="Wingdings" w:hAnsi="Wingdings" w:hint="default"/>
      </w:rPr>
    </w:lvl>
    <w:lvl w:ilvl="6" w:tplc="8E8E874A">
      <w:start w:val="1"/>
      <w:numFmt w:val="bullet"/>
      <w:lvlText w:val=""/>
      <w:lvlJc w:val="left"/>
      <w:pPr>
        <w:ind w:left="5040" w:hanging="360"/>
      </w:pPr>
      <w:rPr>
        <w:rFonts w:ascii="Symbol" w:hAnsi="Symbol" w:hint="default"/>
      </w:rPr>
    </w:lvl>
    <w:lvl w:ilvl="7" w:tplc="B6E885AE">
      <w:start w:val="1"/>
      <w:numFmt w:val="bullet"/>
      <w:lvlText w:val="o"/>
      <w:lvlJc w:val="left"/>
      <w:pPr>
        <w:ind w:left="5760" w:hanging="360"/>
      </w:pPr>
      <w:rPr>
        <w:rFonts w:ascii="Courier New" w:hAnsi="Courier New" w:hint="default"/>
      </w:rPr>
    </w:lvl>
    <w:lvl w:ilvl="8" w:tplc="087A9CE6">
      <w:start w:val="1"/>
      <w:numFmt w:val="bullet"/>
      <w:lvlText w:val=""/>
      <w:lvlJc w:val="left"/>
      <w:pPr>
        <w:ind w:left="6480" w:hanging="360"/>
      </w:pPr>
      <w:rPr>
        <w:rFonts w:ascii="Wingdings" w:hAnsi="Wingdings" w:hint="default"/>
      </w:rPr>
    </w:lvl>
  </w:abstractNum>
  <w:abstractNum w:abstractNumId="17" w15:restartNumberingAfterBreak="0">
    <w:nsid w:val="2A72D595"/>
    <w:multiLevelType w:val="hybridMultilevel"/>
    <w:tmpl w:val="624C90A2"/>
    <w:lvl w:ilvl="0" w:tplc="146E3A76">
      <w:start w:val="1"/>
      <w:numFmt w:val="bullet"/>
      <w:lvlText w:val="-"/>
      <w:lvlJc w:val="left"/>
      <w:pPr>
        <w:ind w:left="720" w:hanging="360"/>
      </w:pPr>
      <w:rPr>
        <w:rFonts w:ascii="Calibri" w:hAnsi="Calibri" w:hint="default"/>
      </w:rPr>
    </w:lvl>
    <w:lvl w:ilvl="1" w:tplc="3F503E2A">
      <w:start w:val="1"/>
      <w:numFmt w:val="bullet"/>
      <w:lvlText w:val="o"/>
      <w:lvlJc w:val="left"/>
      <w:pPr>
        <w:ind w:left="1440" w:hanging="360"/>
      </w:pPr>
      <w:rPr>
        <w:rFonts w:ascii="Courier New" w:hAnsi="Courier New" w:hint="default"/>
      </w:rPr>
    </w:lvl>
    <w:lvl w:ilvl="2" w:tplc="409E51D0">
      <w:start w:val="1"/>
      <w:numFmt w:val="bullet"/>
      <w:lvlText w:val=""/>
      <w:lvlJc w:val="left"/>
      <w:pPr>
        <w:ind w:left="2160" w:hanging="360"/>
      </w:pPr>
      <w:rPr>
        <w:rFonts w:ascii="Wingdings" w:hAnsi="Wingdings" w:hint="default"/>
      </w:rPr>
    </w:lvl>
    <w:lvl w:ilvl="3" w:tplc="2EA85C80">
      <w:start w:val="1"/>
      <w:numFmt w:val="bullet"/>
      <w:lvlText w:val=""/>
      <w:lvlJc w:val="left"/>
      <w:pPr>
        <w:ind w:left="2880" w:hanging="360"/>
      </w:pPr>
      <w:rPr>
        <w:rFonts w:ascii="Symbol" w:hAnsi="Symbol" w:hint="default"/>
      </w:rPr>
    </w:lvl>
    <w:lvl w:ilvl="4" w:tplc="209C57CA">
      <w:start w:val="1"/>
      <w:numFmt w:val="bullet"/>
      <w:lvlText w:val="o"/>
      <w:lvlJc w:val="left"/>
      <w:pPr>
        <w:ind w:left="3600" w:hanging="360"/>
      </w:pPr>
      <w:rPr>
        <w:rFonts w:ascii="Courier New" w:hAnsi="Courier New" w:hint="default"/>
      </w:rPr>
    </w:lvl>
    <w:lvl w:ilvl="5" w:tplc="5F86F718">
      <w:start w:val="1"/>
      <w:numFmt w:val="bullet"/>
      <w:lvlText w:val=""/>
      <w:lvlJc w:val="left"/>
      <w:pPr>
        <w:ind w:left="4320" w:hanging="360"/>
      </w:pPr>
      <w:rPr>
        <w:rFonts w:ascii="Wingdings" w:hAnsi="Wingdings" w:hint="default"/>
      </w:rPr>
    </w:lvl>
    <w:lvl w:ilvl="6" w:tplc="DE748C8C">
      <w:start w:val="1"/>
      <w:numFmt w:val="bullet"/>
      <w:lvlText w:val=""/>
      <w:lvlJc w:val="left"/>
      <w:pPr>
        <w:ind w:left="5040" w:hanging="360"/>
      </w:pPr>
      <w:rPr>
        <w:rFonts w:ascii="Symbol" w:hAnsi="Symbol" w:hint="default"/>
      </w:rPr>
    </w:lvl>
    <w:lvl w:ilvl="7" w:tplc="3E64F9A4">
      <w:start w:val="1"/>
      <w:numFmt w:val="bullet"/>
      <w:lvlText w:val="o"/>
      <w:lvlJc w:val="left"/>
      <w:pPr>
        <w:ind w:left="5760" w:hanging="360"/>
      </w:pPr>
      <w:rPr>
        <w:rFonts w:ascii="Courier New" w:hAnsi="Courier New" w:hint="default"/>
      </w:rPr>
    </w:lvl>
    <w:lvl w:ilvl="8" w:tplc="A060EB64">
      <w:start w:val="1"/>
      <w:numFmt w:val="bullet"/>
      <w:lvlText w:val=""/>
      <w:lvlJc w:val="left"/>
      <w:pPr>
        <w:ind w:left="6480" w:hanging="360"/>
      </w:pPr>
      <w:rPr>
        <w:rFonts w:ascii="Wingdings" w:hAnsi="Wingdings" w:hint="default"/>
      </w:rPr>
    </w:lvl>
  </w:abstractNum>
  <w:abstractNum w:abstractNumId="18" w15:restartNumberingAfterBreak="0">
    <w:nsid w:val="2CDEF26E"/>
    <w:multiLevelType w:val="hybridMultilevel"/>
    <w:tmpl w:val="68FC0042"/>
    <w:lvl w:ilvl="0" w:tplc="3666717C">
      <w:start w:val="1"/>
      <w:numFmt w:val="bullet"/>
      <w:lvlText w:val="-"/>
      <w:lvlJc w:val="left"/>
      <w:pPr>
        <w:ind w:left="720" w:hanging="360"/>
      </w:pPr>
      <w:rPr>
        <w:rFonts w:ascii="Calibri" w:hAnsi="Calibri" w:hint="default"/>
      </w:rPr>
    </w:lvl>
    <w:lvl w:ilvl="1" w:tplc="19F418C0">
      <w:start w:val="1"/>
      <w:numFmt w:val="bullet"/>
      <w:lvlText w:val="o"/>
      <w:lvlJc w:val="left"/>
      <w:pPr>
        <w:ind w:left="1440" w:hanging="360"/>
      </w:pPr>
      <w:rPr>
        <w:rFonts w:ascii="Courier New" w:hAnsi="Courier New" w:hint="default"/>
      </w:rPr>
    </w:lvl>
    <w:lvl w:ilvl="2" w:tplc="F1BEBC7A">
      <w:start w:val="1"/>
      <w:numFmt w:val="bullet"/>
      <w:lvlText w:val=""/>
      <w:lvlJc w:val="left"/>
      <w:pPr>
        <w:ind w:left="2160" w:hanging="360"/>
      </w:pPr>
      <w:rPr>
        <w:rFonts w:ascii="Wingdings" w:hAnsi="Wingdings" w:hint="default"/>
      </w:rPr>
    </w:lvl>
    <w:lvl w:ilvl="3" w:tplc="05282574">
      <w:start w:val="1"/>
      <w:numFmt w:val="bullet"/>
      <w:lvlText w:val=""/>
      <w:lvlJc w:val="left"/>
      <w:pPr>
        <w:ind w:left="2880" w:hanging="360"/>
      </w:pPr>
      <w:rPr>
        <w:rFonts w:ascii="Symbol" w:hAnsi="Symbol" w:hint="default"/>
      </w:rPr>
    </w:lvl>
    <w:lvl w:ilvl="4" w:tplc="4B8A5E1C">
      <w:start w:val="1"/>
      <w:numFmt w:val="bullet"/>
      <w:lvlText w:val="o"/>
      <w:lvlJc w:val="left"/>
      <w:pPr>
        <w:ind w:left="3600" w:hanging="360"/>
      </w:pPr>
      <w:rPr>
        <w:rFonts w:ascii="Courier New" w:hAnsi="Courier New" w:hint="default"/>
      </w:rPr>
    </w:lvl>
    <w:lvl w:ilvl="5" w:tplc="F4749956">
      <w:start w:val="1"/>
      <w:numFmt w:val="bullet"/>
      <w:lvlText w:val=""/>
      <w:lvlJc w:val="left"/>
      <w:pPr>
        <w:ind w:left="4320" w:hanging="360"/>
      </w:pPr>
      <w:rPr>
        <w:rFonts w:ascii="Wingdings" w:hAnsi="Wingdings" w:hint="default"/>
      </w:rPr>
    </w:lvl>
    <w:lvl w:ilvl="6" w:tplc="EF9CFE30">
      <w:start w:val="1"/>
      <w:numFmt w:val="bullet"/>
      <w:lvlText w:val=""/>
      <w:lvlJc w:val="left"/>
      <w:pPr>
        <w:ind w:left="5040" w:hanging="360"/>
      </w:pPr>
      <w:rPr>
        <w:rFonts w:ascii="Symbol" w:hAnsi="Symbol" w:hint="default"/>
      </w:rPr>
    </w:lvl>
    <w:lvl w:ilvl="7" w:tplc="2528F740">
      <w:start w:val="1"/>
      <w:numFmt w:val="bullet"/>
      <w:lvlText w:val="o"/>
      <w:lvlJc w:val="left"/>
      <w:pPr>
        <w:ind w:left="5760" w:hanging="360"/>
      </w:pPr>
      <w:rPr>
        <w:rFonts w:ascii="Courier New" w:hAnsi="Courier New" w:hint="default"/>
      </w:rPr>
    </w:lvl>
    <w:lvl w:ilvl="8" w:tplc="D9E02702">
      <w:start w:val="1"/>
      <w:numFmt w:val="bullet"/>
      <w:lvlText w:val=""/>
      <w:lvlJc w:val="left"/>
      <w:pPr>
        <w:ind w:left="6480" w:hanging="360"/>
      </w:pPr>
      <w:rPr>
        <w:rFonts w:ascii="Wingdings" w:hAnsi="Wingdings" w:hint="default"/>
      </w:rPr>
    </w:lvl>
  </w:abstractNum>
  <w:abstractNum w:abstractNumId="19" w15:restartNumberingAfterBreak="0">
    <w:nsid w:val="30A026B9"/>
    <w:multiLevelType w:val="hybridMultilevel"/>
    <w:tmpl w:val="ADD6A0AC"/>
    <w:lvl w:ilvl="0" w:tplc="FFFFFFFF">
      <w:start w:val="1"/>
      <w:numFmt w:val="decimal"/>
      <w:lvlText w:val="%1."/>
      <w:lvlJc w:val="left"/>
      <w:pPr>
        <w:tabs>
          <w:tab w:val="num" w:pos="720"/>
        </w:tabs>
        <w:ind w:left="720" w:hanging="360"/>
      </w:pPr>
      <w:rPr>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43ADAD4"/>
    <w:multiLevelType w:val="hybridMultilevel"/>
    <w:tmpl w:val="9D30E27E"/>
    <w:lvl w:ilvl="0" w:tplc="8108733A">
      <w:start w:val="1"/>
      <w:numFmt w:val="bullet"/>
      <w:lvlText w:val="-"/>
      <w:lvlJc w:val="left"/>
      <w:pPr>
        <w:ind w:left="720" w:hanging="360"/>
      </w:pPr>
      <w:rPr>
        <w:rFonts w:ascii="Calibri" w:hAnsi="Calibri" w:hint="default"/>
      </w:rPr>
    </w:lvl>
    <w:lvl w:ilvl="1" w:tplc="FF96C466">
      <w:start w:val="1"/>
      <w:numFmt w:val="bullet"/>
      <w:lvlText w:val="o"/>
      <w:lvlJc w:val="left"/>
      <w:pPr>
        <w:ind w:left="1440" w:hanging="360"/>
      </w:pPr>
      <w:rPr>
        <w:rFonts w:ascii="Courier New" w:hAnsi="Courier New" w:hint="default"/>
      </w:rPr>
    </w:lvl>
    <w:lvl w:ilvl="2" w:tplc="F498EDA0">
      <w:start w:val="1"/>
      <w:numFmt w:val="bullet"/>
      <w:lvlText w:val=""/>
      <w:lvlJc w:val="left"/>
      <w:pPr>
        <w:ind w:left="2160" w:hanging="360"/>
      </w:pPr>
      <w:rPr>
        <w:rFonts w:ascii="Wingdings" w:hAnsi="Wingdings" w:hint="default"/>
      </w:rPr>
    </w:lvl>
    <w:lvl w:ilvl="3" w:tplc="92D68E28">
      <w:start w:val="1"/>
      <w:numFmt w:val="bullet"/>
      <w:lvlText w:val=""/>
      <w:lvlJc w:val="left"/>
      <w:pPr>
        <w:ind w:left="2880" w:hanging="360"/>
      </w:pPr>
      <w:rPr>
        <w:rFonts w:ascii="Symbol" w:hAnsi="Symbol" w:hint="default"/>
      </w:rPr>
    </w:lvl>
    <w:lvl w:ilvl="4" w:tplc="38381606">
      <w:start w:val="1"/>
      <w:numFmt w:val="bullet"/>
      <w:lvlText w:val="o"/>
      <w:lvlJc w:val="left"/>
      <w:pPr>
        <w:ind w:left="3600" w:hanging="360"/>
      </w:pPr>
      <w:rPr>
        <w:rFonts w:ascii="Courier New" w:hAnsi="Courier New" w:hint="default"/>
      </w:rPr>
    </w:lvl>
    <w:lvl w:ilvl="5" w:tplc="5F6ACB8C">
      <w:start w:val="1"/>
      <w:numFmt w:val="bullet"/>
      <w:lvlText w:val=""/>
      <w:lvlJc w:val="left"/>
      <w:pPr>
        <w:ind w:left="4320" w:hanging="360"/>
      </w:pPr>
      <w:rPr>
        <w:rFonts w:ascii="Wingdings" w:hAnsi="Wingdings" w:hint="default"/>
      </w:rPr>
    </w:lvl>
    <w:lvl w:ilvl="6" w:tplc="68EEDD0E">
      <w:start w:val="1"/>
      <w:numFmt w:val="bullet"/>
      <w:lvlText w:val=""/>
      <w:lvlJc w:val="left"/>
      <w:pPr>
        <w:ind w:left="5040" w:hanging="360"/>
      </w:pPr>
      <w:rPr>
        <w:rFonts w:ascii="Symbol" w:hAnsi="Symbol" w:hint="default"/>
      </w:rPr>
    </w:lvl>
    <w:lvl w:ilvl="7" w:tplc="F7BA5700">
      <w:start w:val="1"/>
      <w:numFmt w:val="bullet"/>
      <w:lvlText w:val="o"/>
      <w:lvlJc w:val="left"/>
      <w:pPr>
        <w:ind w:left="5760" w:hanging="360"/>
      </w:pPr>
      <w:rPr>
        <w:rFonts w:ascii="Courier New" w:hAnsi="Courier New" w:hint="default"/>
      </w:rPr>
    </w:lvl>
    <w:lvl w:ilvl="8" w:tplc="327ADAFC">
      <w:start w:val="1"/>
      <w:numFmt w:val="bullet"/>
      <w:lvlText w:val=""/>
      <w:lvlJc w:val="left"/>
      <w:pPr>
        <w:ind w:left="6480" w:hanging="360"/>
      </w:pPr>
      <w:rPr>
        <w:rFonts w:ascii="Wingdings" w:hAnsi="Wingdings" w:hint="default"/>
      </w:rPr>
    </w:lvl>
  </w:abstractNum>
  <w:abstractNum w:abstractNumId="21" w15:restartNumberingAfterBreak="0">
    <w:nsid w:val="344D6905"/>
    <w:multiLevelType w:val="hybridMultilevel"/>
    <w:tmpl w:val="8D86C2A2"/>
    <w:lvl w:ilvl="0" w:tplc="6FBE3066">
      <w:start w:val="1"/>
      <w:numFmt w:val="bullet"/>
      <w:lvlText w:val="-"/>
      <w:lvlJc w:val="left"/>
      <w:pPr>
        <w:ind w:left="720" w:hanging="360"/>
      </w:pPr>
      <w:rPr>
        <w:rFonts w:ascii="Calibri" w:hAnsi="Calibri" w:hint="default"/>
      </w:rPr>
    </w:lvl>
    <w:lvl w:ilvl="1" w:tplc="1250006C">
      <w:start w:val="1"/>
      <w:numFmt w:val="bullet"/>
      <w:lvlText w:val="o"/>
      <w:lvlJc w:val="left"/>
      <w:pPr>
        <w:ind w:left="1440" w:hanging="360"/>
      </w:pPr>
      <w:rPr>
        <w:rFonts w:ascii="Courier New" w:hAnsi="Courier New" w:hint="default"/>
      </w:rPr>
    </w:lvl>
    <w:lvl w:ilvl="2" w:tplc="81CA9254">
      <w:start w:val="1"/>
      <w:numFmt w:val="bullet"/>
      <w:lvlText w:val=""/>
      <w:lvlJc w:val="left"/>
      <w:pPr>
        <w:ind w:left="2160" w:hanging="360"/>
      </w:pPr>
      <w:rPr>
        <w:rFonts w:ascii="Wingdings" w:hAnsi="Wingdings" w:hint="default"/>
      </w:rPr>
    </w:lvl>
    <w:lvl w:ilvl="3" w:tplc="357C5078">
      <w:start w:val="1"/>
      <w:numFmt w:val="bullet"/>
      <w:lvlText w:val=""/>
      <w:lvlJc w:val="left"/>
      <w:pPr>
        <w:ind w:left="2880" w:hanging="360"/>
      </w:pPr>
      <w:rPr>
        <w:rFonts w:ascii="Symbol" w:hAnsi="Symbol" w:hint="default"/>
      </w:rPr>
    </w:lvl>
    <w:lvl w:ilvl="4" w:tplc="93606558">
      <w:start w:val="1"/>
      <w:numFmt w:val="bullet"/>
      <w:lvlText w:val="o"/>
      <w:lvlJc w:val="left"/>
      <w:pPr>
        <w:ind w:left="3600" w:hanging="360"/>
      </w:pPr>
      <w:rPr>
        <w:rFonts w:ascii="Courier New" w:hAnsi="Courier New" w:hint="default"/>
      </w:rPr>
    </w:lvl>
    <w:lvl w:ilvl="5" w:tplc="41608274">
      <w:start w:val="1"/>
      <w:numFmt w:val="bullet"/>
      <w:lvlText w:val=""/>
      <w:lvlJc w:val="left"/>
      <w:pPr>
        <w:ind w:left="4320" w:hanging="360"/>
      </w:pPr>
      <w:rPr>
        <w:rFonts w:ascii="Wingdings" w:hAnsi="Wingdings" w:hint="default"/>
      </w:rPr>
    </w:lvl>
    <w:lvl w:ilvl="6" w:tplc="1596614C">
      <w:start w:val="1"/>
      <w:numFmt w:val="bullet"/>
      <w:lvlText w:val=""/>
      <w:lvlJc w:val="left"/>
      <w:pPr>
        <w:ind w:left="5040" w:hanging="360"/>
      </w:pPr>
      <w:rPr>
        <w:rFonts w:ascii="Symbol" w:hAnsi="Symbol" w:hint="default"/>
      </w:rPr>
    </w:lvl>
    <w:lvl w:ilvl="7" w:tplc="313AFD20">
      <w:start w:val="1"/>
      <w:numFmt w:val="bullet"/>
      <w:lvlText w:val="o"/>
      <w:lvlJc w:val="left"/>
      <w:pPr>
        <w:ind w:left="5760" w:hanging="360"/>
      </w:pPr>
      <w:rPr>
        <w:rFonts w:ascii="Courier New" w:hAnsi="Courier New" w:hint="default"/>
      </w:rPr>
    </w:lvl>
    <w:lvl w:ilvl="8" w:tplc="5186D12E">
      <w:start w:val="1"/>
      <w:numFmt w:val="bullet"/>
      <w:lvlText w:val=""/>
      <w:lvlJc w:val="left"/>
      <w:pPr>
        <w:ind w:left="6480" w:hanging="360"/>
      </w:pPr>
      <w:rPr>
        <w:rFonts w:ascii="Wingdings" w:hAnsi="Wingdings" w:hint="default"/>
      </w:rPr>
    </w:lvl>
  </w:abstractNum>
  <w:abstractNum w:abstractNumId="22" w15:restartNumberingAfterBreak="0">
    <w:nsid w:val="351B0656"/>
    <w:multiLevelType w:val="hybridMultilevel"/>
    <w:tmpl w:val="B14A00B4"/>
    <w:lvl w:ilvl="0" w:tplc="4740EA32">
      <w:start w:val="1"/>
      <w:numFmt w:val="bullet"/>
      <w:lvlText w:val="-"/>
      <w:lvlJc w:val="left"/>
      <w:pPr>
        <w:tabs>
          <w:tab w:val="num" w:pos="720"/>
        </w:tabs>
        <w:ind w:left="720" w:hanging="360"/>
      </w:pPr>
      <w:rPr>
        <w:rFonts w:ascii="Calibri" w:hAnsi="Calibri" w:hint="default"/>
        <w:b w:val="0"/>
        <w:sz w:val="24"/>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592716B"/>
    <w:multiLevelType w:val="hybridMultilevel"/>
    <w:tmpl w:val="58B8EE00"/>
    <w:lvl w:ilvl="0" w:tplc="2932AB32">
      <w:start w:val="2"/>
      <w:numFmt w:val="decimal"/>
      <w:lvlText w:val="%1."/>
      <w:lvlJc w:val="left"/>
      <w:pPr>
        <w:ind w:left="720" w:hanging="360"/>
      </w:pPr>
    </w:lvl>
    <w:lvl w:ilvl="1" w:tplc="424E29C0">
      <w:start w:val="1"/>
      <w:numFmt w:val="lowerLetter"/>
      <w:lvlText w:val="%2."/>
      <w:lvlJc w:val="left"/>
      <w:pPr>
        <w:ind w:left="1440" w:hanging="360"/>
      </w:pPr>
    </w:lvl>
    <w:lvl w:ilvl="2" w:tplc="2EE20CC0">
      <w:start w:val="1"/>
      <w:numFmt w:val="lowerRoman"/>
      <w:lvlText w:val="%3."/>
      <w:lvlJc w:val="right"/>
      <w:pPr>
        <w:ind w:left="2160" w:hanging="180"/>
      </w:pPr>
    </w:lvl>
    <w:lvl w:ilvl="3" w:tplc="6B004744">
      <w:start w:val="1"/>
      <w:numFmt w:val="decimal"/>
      <w:lvlText w:val="%4."/>
      <w:lvlJc w:val="left"/>
      <w:pPr>
        <w:ind w:left="2880" w:hanging="360"/>
      </w:pPr>
    </w:lvl>
    <w:lvl w:ilvl="4" w:tplc="8D7678E0">
      <w:start w:val="1"/>
      <w:numFmt w:val="lowerLetter"/>
      <w:lvlText w:val="%5."/>
      <w:lvlJc w:val="left"/>
      <w:pPr>
        <w:ind w:left="3600" w:hanging="360"/>
      </w:pPr>
    </w:lvl>
    <w:lvl w:ilvl="5" w:tplc="B13CD4AC">
      <w:start w:val="1"/>
      <w:numFmt w:val="lowerRoman"/>
      <w:lvlText w:val="%6."/>
      <w:lvlJc w:val="right"/>
      <w:pPr>
        <w:ind w:left="4320" w:hanging="180"/>
      </w:pPr>
    </w:lvl>
    <w:lvl w:ilvl="6" w:tplc="8B9C803A">
      <w:start w:val="1"/>
      <w:numFmt w:val="decimal"/>
      <w:lvlText w:val="%7."/>
      <w:lvlJc w:val="left"/>
      <w:pPr>
        <w:ind w:left="5040" w:hanging="360"/>
      </w:pPr>
    </w:lvl>
    <w:lvl w:ilvl="7" w:tplc="8E06F1B0">
      <w:start w:val="1"/>
      <w:numFmt w:val="lowerLetter"/>
      <w:lvlText w:val="%8."/>
      <w:lvlJc w:val="left"/>
      <w:pPr>
        <w:ind w:left="5760" w:hanging="360"/>
      </w:pPr>
    </w:lvl>
    <w:lvl w:ilvl="8" w:tplc="B79C78C6">
      <w:start w:val="1"/>
      <w:numFmt w:val="lowerRoman"/>
      <w:lvlText w:val="%9."/>
      <w:lvlJc w:val="right"/>
      <w:pPr>
        <w:ind w:left="6480" w:hanging="180"/>
      </w:pPr>
    </w:lvl>
  </w:abstractNum>
  <w:abstractNum w:abstractNumId="24" w15:restartNumberingAfterBreak="0">
    <w:nsid w:val="375F3C81"/>
    <w:multiLevelType w:val="hybridMultilevel"/>
    <w:tmpl w:val="D01A034E"/>
    <w:lvl w:ilvl="0" w:tplc="26308936">
      <w:start w:val="3"/>
      <w:numFmt w:val="decimal"/>
      <w:lvlText w:val="%1."/>
      <w:lvlJc w:val="left"/>
      <w:pPr>
        <w:ind w:left="720" w:hanging="360"/>
      </w:pPr>
    </w:lvl>
    <w:lvl w:ilvl="1" w:tplc="6458ECD4">
      <w:start w:val="1"/>
      <w:numFmt w:val="lowerLetter"/>
      <w:lvlText w:val="%2."/>
      <w:lvlJc w:val="left"/>
      <w:pPr>
        <w:ind w:left="1440" w:hanging="360"/>
      </w:pPr>
    </w:lvl>
    <w:lvl w:ilvl="2" w:tplc="27100E1A">
      <w:start w:val="1"/>
      <w:numFmt w:val="lowerRoman"/>
      <w:lvlText w:val="%3."/>
      <w:lvlJc w:val="right"/>
      <w:pPr>
        <w:ind w:left="2160" w:hanging="180"/>
      </w:pPr>
    </w:lvl>
    <w:lvl w:ilvl="3" w:tplc="7C541E86">
      <w:start w:val="1"/>
      <w:numFmt w:val="decimal"/>
      <w:lvlText w:val="%4."/>
      <w:lvlJc w:val="left"/>
      <w:pPr>
        <w:ind w:left="2880" w:hanging="360"/>
      </w:pPr>
    </w:lvl>
    <w:lvl w:ilvl="4" w:tplc="6590D8F4">
      <w:start w:val="1"/>
      <w:numFmt w:val="lowerLetter"/>
      <w:lvlText w:val="%5."/>
      <w:lvlJc w:val="left"/>
      <w:pPr>
        <w:ind w:left="3600" w:hanging="360"/>
      </w:pPr>
    </w:lvl>
    <w:lvl w:ilvl="5" w:tplc="A32E8C3A">
      <w:start w:val="1"/>
      <w:numFmt w:val="lowerRoman"/>
      <w:lvlText w:val="%6."/>
      <w:lvlJc w:val="right"/>
      <w:pPr>
        <w:ind w:left="4320" w:hanging="180"/>
      </w:pPr>
    </w:lvl>
    <w:lvl w:ilvl="6" w:tplc="2536EFD8">
      <w:start w:val="1"/>
      <w:numFmt w:val="decimal"/>
      <w:lvlText w:val="%7."/>
      <w:lvlJc w:val="left"/>
      <w:pPr>
        <w:ind w:left="5040" w:hanging="360"/>
      </w:pPr>
    </w:lvl>
    <w:lvl w:ilvl="7" w:tplc="BD4C85E6">
      <w:start w:val="1"/>
      <w:numFmt w:val="lowerLetter"/>
      <w:lvlText w:val="%8."/>
      <w:lvlJc w:val="left"/>
      <w:pPr>
        <w:ind w:left="5760" w:hanging="360"/>
      </w:pPr>
    </w:lvl>
    <w:lvl w:ilvl="8" w:tplc="2EF86052">
      <w:start w:val="1"/>
      <w:numFmt w:val="lowerRoman"/>
      <w:lvlText w:val="%9."/>
      <w:lvlJc w:val="right"/>
      <w:pPr>
        <w:ind w:left="6480" w:hanging="180"/>
      </w:pPr>
    </w:lvl>
  </w:abstractNum>
  <w:abstractNum w:abstractNumId="25" w15:restartNumberingAfterBreak="0">
    <w:nsid w:val="39315717"/>
    <w:multiLevelType w:val="hybridMultilevel"/>
    <w:tmpl w:val="4A6808C8"/>
    <w:lvl w:ilvl="0" w:tplc="59824238">
      <w:start w:val="1"/>
      <w:numFmt w:val="bullet"/>
      <w:lvlText w:val="-"/>
      <w:lvlJc w:val="left"/>
      <w:pPr>
        <w:ind w:left="720" w:hanging="360"/>
      </w:pPr>
      <w:rPr>
        <w:rFonts w:ascii="Calibri" w:hAnsi="Calibri" w:hint="default"/>
      </w:rPr>
    </w:lvl>
    <w:lvl w:ilvl="1" w:tplc="E9B69B2A">
      <w:start w:val="1"/>
      <w:numFmt w:val="bullet"/>
      <w:lvlText w:val="o"/>
      <w:lvlJc w:val="left"/>
      <w:pPr>
        <w:ind w:left="1440" w:hanging="360"/>
      </w:pPr>
      <w:rPr>
        <w:rFonts w:ascii="Courier New" w:hAnsi="Courier New" w:hint="default"/>
      </w:rPr>
    </w:lvl>
    <w:lvl w:ilvl="2" w:tplc="12161B5C">
      <w:start w:val="1"/>
      <w:numFmt w:val="bullet"/>
      <w:lvlText w:val=""/>
      <w:lvlJc w:val="left"/>
      <w:pPr>
        <w:ind w:left="2160" w:hanging="360"/>
      </w:pPr>
      <w:rPr>
        <w:rFonts w:ascii="Wingdings" w:hAnsi="Wingdings" w:hint="default"/>
      </w:rPr>
    </w:lvl>
    <w:lvl w:ilvl="3" w:tplc="F2A2F362">
      <w:start w:val="1"/>
      <w:numFmt w:val="bullet"/>
      <w:lvlText w:val=""/>
      <w:lvlJc w:val="left"/>
      <w:pPr>
        <w:ind w:left="2880" w:hanging="360"/>
      </w:pPr>
      <w:rPr>
        <w:rFonts w:ascii="Symbol" w:hAnsi="Symbol" w:hint="default"/>
      </w:rPr>
    </w:lvl>
    <w:lvl w:ilvl="4" w:tplc="AB8A6C3C">
      <w:start w:val="1"/>
      <w:numFmt w:val="bullet"/>
      <w:lvlText w:val="o"/>
      <w:lvlJc w:val="left"/>
      <w:pPr>
        <w:ind w:left="3600" w:hanging="360"/>
      </w:pPr>
      <w:rPr>
        <w:rFonts w:ascii="Courier New" w:hAnsi="Courier New" w:hint="default"/>
      </w:rPr>
    </w:lvl>
    <w:lvl w:ilvl="5" w:tplc="CD4436E8">
      <w:start w:val="1"/>
      <w:numFmt w:val="bullet"/>
      <w:lvlText w:val=""/>
      <w:lvlJc w:val="left"/>
      <w:pPr>
        <w:ind w:left="4320" w:hanging="360"/>
      </w:pPr>
      <w:rPr>
        <w:rFonts w:ascii="Wingdings" w:hAnsi="Wingdings" w:hint="default"/>
      </w:rPr>
    </w:lvl>
    <w:lvl w:ilvl="6" w:tplc="DE10C24C">
      <w:start w:val="1"/>
      <w:numFmt w:val="bullet"/>
      <w:lvlText w:val=""/>
      <w:lvlJc w:val="left"/>
      <w:pPr>
        <w:ind w:left="5040" w:hanging="360"/>
      </w:pPr>
      <w:rPr>
        <w:rFonts w:ascii="Symbol" w:hAnsi="Symbol" w:hint="default"/>
      </w:rPr>
    </w:lvl>
    <w:lvl w:ilvl="7" w:tplc="5C6646FA">
      <w:start w:val="1"/>
      <w:numFmt w:val="bullet"/>
      <w:lvlText w:val="o"/>
      <w:lvlJc w:val="left"/>
      <w:pPr>
        <w:ind w:left="5760" w:hanging="360"/>
      </w:pPr>
      <w:rPr>
        <w:rFonts w:ascii="Courier New" w:hAnsi="Courier New" w:hint="default"/>
      </w:rPr>
    </w:lvl>
    <w:lvl w:ilvl="8" w:tplc="5EF43FF0">
      <w:start w:val="1"/>
      <w:numFmt w:val="bullet"/>
      <w:lvlText w:val=""/>
      <w:lvlJc w:val="left"/>
      <w:pPr>
        <w:ind w:left="6480" w:hanging="360"/>
      </w:pPr>
      <w:rPr>
        <w:rFonts w:ascii="Wingdings" w:hAnsi="Wingdings" w:hint="default"/>
      </w:rPr>
    </w:lvl>
  </w:abstractNum>
  <w:abstractNum w:abstractNumId="26" w15:restartNumberingAfterBreak="0">
    <w:nsid w:val="39E279B3"/>
    <w:multiLevelType w:val="hybridMultilevel"/>
    <w:tmpl w:val="6C624C08"/>
    <w:lvl w:ilvl="0" w:tplc="4F781DDC">
      <w:start w:val="1"/>
      <w:numFmt w:val="bullet"/>
      <w:lvlText w:val="-"/>
      <w:lvlJc w:val="left"/>
      <w:pPr>
        <w:ind w:left="720" w:hanging="360"/>
      </w:pPr>
      <w:rPr>
        <w:rFonts w:ascii="Calibri" w:hAnsi="Calibri" w:hint="default"/>
      </w:rPr>
    </w:lvl>
    <w:lvl w:ilvl="1" w:tplc="EFD42C44">
      <w:start w:val="1"/>
      <w:numFmt w:val="bullet"/>
      <w:lvlText w:val="o"/>
      <w:lvlJc w:val="left"/>
      <w:pPr>
        <w:ind w:left="1440" w:hanging="360"/>
      </w:pPr>
      <w:rPr>
        <w:rFonts w:ascii="Courier New" w:hAnsi="Courier New" w:hint="default"/>
      </w:rPr>
    </w:lvl>
    <w:lvl w:ilvl="2" w:tplc="821A8A70">
      <w:start w:val="1"/>
      <w:numFmt w:val="bullet"/>
      <w:lvlText w:val=""/>
      <w:lvlJc w:val="left"/>
      <w:pPr>
        <w:ind w:left="2160" w:hanging="360"/>
      </w:pPr>
      <w:rPr>
        <w:rFonts w:ascii="Wingdings" w:hAnsi="Wingdings" w:hint="default"/>
      </w:rPr>
    </w:lvl>
    <w:lvl w:ilvl="3" w:tplc="874280B4">
      <w:start w:val="1"/>
      <w:numFmt w:val="bullet"/>
      <w:lvlText w:val=""/>
      <w:lvlJc w:val="left"/>
      <w:pPr>
        <w:ind w:left="2880" w:hanging="360"/>
      </w:pPr>
      <w:rPr>
        <w:rFonts w:ascii="Symbol" w:hAnsi="Symbol" w:hint="default"/>
      </w:rPr>
    </w:lvl>
    <w:lvl w:ilvl="4" w:tplc="1AAC89B8">
      <w:start w:val="1"/>
      <w:numFmt w:val="bullet"/>
      <w:lvlText w:val="o"/>
      <w:lvlJc w:val="left"/>
      <w:pPr>
        <w:ind w:left="3600" w:hanging="360"/>
      </w:pPr>
      <w:rPr>
        <w:rFonts w:ascii="Courier New" w:hAnsi="Courier New" w:hint="default"/>
      </w:rPr>
    </w:lvl>
    <w:lvl w:ilvl="5" w:tplc="CD0E2334">
      <w:start w:val="1"/>
      <w:numFmt w:val="bullet"/>
      <w:lvlText w:val=""/>
      <w:lvlJc w:val="left"/>
      <w:pPr>
        <w:ind w:left="4320" w:hanging="360"/>
      </w:pPr>
      <w:rPr>
        <w:rFonts w:ascii="Wingdings" w:hAnsi="Wingdings" w:hint="default"/>
      </w:rPr>
    </w:lvl>
    <w:lvl w:ilvl="6" w:tplc="DC7289C6">
      <w:start w:val="1"/>
      <w:numFmt w:val="bullet"/>
      <w:lvlText w:val=""/>
      <w:lvlJc w:val="left"/>
      <w:pPr>
        <w:ind w:left="5040" w:hanging="360"/>
      </w:pPr>
      <w:rPr>
        <w:rFonts w:ascii="Symbol" w:hAnsi="Symbol" w:hint="default"/>
      </w:rPr>
    </w:lvl>
    <w:lvl w:ilvl="7" w:tplc="1B8075D0">
      <w:start w:val="1"/>
      <w:numFmt w:val="bullet"/>
      <w:lvlText w:val="o"/>
      <w:lvlJc w:val="left"/>
      <w:pPr>
        <w:ind w:left="5760" w:hanging="360"/>
      </w:pPr>
      <w:rPr>
        <w:rFonts w:ascii="Courier New" w:hAnsi="Courier New" w:hint="default"/>
      </w:rPr>
    </w:lvl>
    <w:lvl w:ilvl="8" w:tplc="2E3E6E6C">
      <w:start w:val="1"/>
      <w:numFmt w:val="bullet"/>
      <w:lvlText w:val=""/>
      <w:lvlJc w:val="left"/>
      <w:pPr>
        <w:ind w:left="6480" w:hanging="360"/>
      </w:pPr>
      <w:rPr>
        <w:rFonts w:ascii="Wingdings" w:hAnsi="Wingdings" w:hint="default"/>
      </w:rPr>
    </w:lvl>
  </w:abstractNum>
  <w:abstractNum w:abstractNumId="27" w15:restartNumberingAfterBreak="0">
    <w:nsid w:val="3B061C59"/>
    <w:multiLevelType w:val="singleLevel"/>
    <w:tmpl w:val="E15E5414"/>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C603A18"/>
    <w:multiLevelType w:val="hybridMultilevel"/>
    <w:tmpl w:val="44FE215C"/>
    <w:lvl w:ilvl="0" w:tplc="081A5116">
      <w:start w:val="3"/>
      <w:numFmt w:val="decimal"/>
      <w:lvlText w:val="%1"/>
      <w:lvlJc w:val="left"/>
      <w:pPr>
        <w:ind w:left="720" w:hanging="360"/>
      </w:pPr>
    </w:lvl>
    <w:lvl w:ilvl="1" w:tplc="111E05FA">
      <w:start w:val="1"/>
      <w:numFmt w:val="lowerLetter"/>
      <w:lvlText w:val="%2."/>
      <w:lvlJc w:val="left"/>
      <w:pPr>
        <w:ind w:left="1440" w:hanging="360"/>
      </w:pPr>
    </w:lvl>
    <w:lvl w:ilvl="2" w:tplc="984E530E">
      <w:start w:val="1"/>
      <w:numFmt w:val="lowerRoman"/>
      <w:lvlText w:val="%3."/>
      <w:lvlJc w:val="right"/>
      <w:pPr>
        <w:ind w:left="2160" w:hanging="180"/>
      </w:pPr>
    </w:lvl>
    <w:lvl w:ilvl="3" w:tplc="AF2E1E5E">
      <w:start w:val="1"/>
      <w:numFmt w:val="decimal"/>
      <w:lvlText w:val="%4."/>
      <w:lvlJc w:val="left"/>
      <w:pPr>
        <w:ind w:left="2880" w:hanging="360"/>
      </w:pPr>
    </w:lvl>
    <w:lvl w:ilvl="4" w:tplc="4ACC0222">
      <w:start w:val="1"/>
      <w:numFmt w:val="lowerLetter"/>
      <w:lvlText w:val="%5."/>
      <w:lvlJc w:val="left"/>
      <w:pPr>
        <w:ind w:left="3600" w:hanging="360"/>
      </w:pPr>
    </w:lvl>
    <w:lvl w:ilvl="5" w:tplc="3CD4E0AE">
      <w:start w:val="1"/>
      <w:numFmt w:val="lowerRoman"/>
      <w:lvlText w:val="%6."/>
      <w:lvlJc w:val="right"/>
      <w:pPr>
        <w:ind w:left="4320" w:hanging="180"/>
      </w:pPr>
    </w:lvl>
    <w:lvl w:ilvl="6" w:tplc="367A6B18">
      <w:start w:val="1"/>
      <w:numFmt w:val="decimal"/>
      <w:lvlText w:val="%7."/>
      <w:lvlJc w:val="left"/>
      <w:pPr>
        <w:ind w:left="5040" w:hanging="360"/>
      </w:pPr>
    </w:lvl>
    <w:lvl w:ilvl="7" w:tplc="E8FCC896">
      <w:start w:val="1"/>
      <w:numFmt w:val="lowerLetter"/>
      <w:lvlText w:val="%8."/>
      <w:lvlJc w:val="left"/>
      <w:pPr>
        <w:ind w:left="5760" w:hanging="360"/>
      </w:pPr>
    </w:lvl>
    <w:lvl w:ilvl="8" w:tplc="CAE0A824">
      <w:start w:val="1"/>
      <w:numFmt w:val="lowerRoman"/>
      <w:lvlText w:val="%9."/>
      <w:lvlJc w:val="right"/>
      <w:pPr>
        <w:ind w:left="6480" w:hanging="180"/>
      </w:pPr>
    </w:lvl>
  </w:abstractNum>
  <w:abstractNum w:abstractNumId="29" w15:restartNumberingAfterBreak="0">
    <w:nsid w:val="3F5EA71F"/>
    <w:multiLevelType w:val="hybridMultilevel"/>
    <w:tmpl w:val="6E4A77C6"/>
    <w:lvl w:ilvl="0" w:tplc="8078DDD8">
      <w:start w:val="1"/>
      <w:numFmt w:val="bullet"/>
      <w:lvlText w:val="o"/>
      <w:lvlJc w:val="left"/>
      <w:pPr>
        <w:ind w:left="720" w:hanging="360"/>
      </w:pPr>
      <w:rPr>
        <w:rFonts w:ascii="Symbol" w:hAnsi="Symbol" w:hint="default"/>
      </w:rPr>
    </w:lvl>
    <w:lvl w:ilvl="1" w:tplc="52A87098">
      <w:start w:val="1"/>
      <w:numFmt w:val="bullet"/>
      <w:lvlText w:val="o"/>
      <w:lvlJc w:val="left"/>
      <w:pPr>
        <w:ind w:left="1440" w:hanging="360"/>
      </w:pPr>
      <w:rPr>
        <w:rFonts w:ascii="Courier New" w:hAnsi="Courier New" w:hint="default"/>
      </w:rPr>
    </w:lvl>
    <w:lvl w:ilvl="2" w:tplc="E53E1BE6">
      <w:start w:val="1"/>
      <w:numFmt w:val="bullet"/>
      <w:lvlText w:val=""/>
      <w:lvlJc w:val="left"/>
      <w:pPr>
        <w:ind w:left="2160" w:hanging="360"/>
      </w:pPr>
      <w:rPr>
        <w:rFonts w:ascii="Wingdings" w:hAnsi="Wingdings" w:hint="default"/>
      </w:rPr>
    </w:lvl>
    <w:lvl w:ilvl="3" w:tplc="89E6DA4A">
      <w:start w:val="1"/>
      <w:numFmt w:val="bullet"/>
      <w:lvlText w:val=""/>
      <w:lvlJc w:val="left"/>
      <w:pPr>
        <w:ind w:left="2880" w:hanging="360"/>
      </w:pPr>
      <w:rPr>
        <w:rFonts w:ascii="Symbol" w:hAnsi="Symbol" w:hint="default"/>
      </w:rPr>
    </w:lvl>
    <w:lvl w:ilvl="4" w:tplc="C95A29E0">
      <w:start w:val="1"/>
      <w:numFmt w:val="bullet"/>
      <w:lvlText w:val="o"/>
      <w:lvlJc w:val="left"/>
      <w:pPr>
        <w:ind w:left="3600" w:hanging="360"/>
      </w:pPr>
      <w:rPr>
        <w:rFonts w:ascii="Courier New" w:hAnsi="Courier New" w:hint="default"/>
      </w:rPr>
    </w:lvl>
    <w:lvl w:ilvl="5" w:tplc="C34A9FF4">
      <w:start w:val="1"/>
      <w:numFmt w:val="bullet"/>
      <w:lvlText w:val=""/>
      <w:lvlJc w:val="left"/>
      <w:pPr>
        <w:ind w:left="4320" w:hanging="360"/>
      </w:pPr>
      <w:rPr>
        <w:rFonts w:ascii="Wingdings" w:hAnsi="Wingdings" w:hint="default"/>
      </w:rPr>
    </w:lvl>
    <w:lvl w:ilvl="6" w:tplc="D9BC81C8">
      <w:start w:val="1"/>
      <w:numFmt w:val="bullet"/>
      <w:lvlText w:val=""/>
      <w:lvlJc w:val="left"/>
      <w:pPr>
        <w:ind w:left="5040" w:hanging="360"/>
      </w:pPr>
      <w:rPr>
        <w:rFonts w:ascii="Symbol" w:hAnsi="Symbol" w:hint="default"/>
      </w:rPr>
    </w:lvl>
    <w:lvl w:ilvl="7" w:tplc="73341B34">
      <w:start w:val="1"/>
      <w:numFmt w:val="bullet"/>
      <w:lvlText w:val="o"/>
      <w:lvlJc w:val="left"/>
      <w:pPr>
        <w:ind w:left="5760" w:hanging="360"/>
      </w:pPr>
      <w:rPr>
        <w:rFonts w:ascii="Courier New" w:hAnsi="Courier New" w:hint="default"/>
      </w:rPr>
    </w:lvl>
    <w:lvl w:ilvl="8" w:tplc="E9D66614">
      <w:start w:val="1"/>
      <w:numFmt w:val="bullet"/>
      <w:lvlText w:val=""/>
      <w:lvlJc w:val="left"/>
      <w:pPr>
        <w:ind w:left="6480" w:hanging="360"/>
      </w:pPr>
      <w:rPr>
        <w:rFonts w:ascii="Wingdings" w:hAnsi="Wingdings" w:hint="default"/>
      </w:rPr>
    </w:lvl>
  </w:abstractNum>
  <w:abstractNum w:abstractNumId="30" w15:restartNumberingAfterBreak="0">
    <w:nsid w:val="3FC47CCC"/>
    <w:multiLevelType w:val="hybridMultilevel"/>
    <w:tmpl w:val="04C2C894"/>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0380047"/>
    <w:multiLevelType w:val="hybridMultilevel"/>
    <w:tmpl w:val="0D3ACD92"/>
    <w:lvl w:ilvl="0" w:tplc="E5103BAA">
      <w:start w:val="1"/>
      <w:numFmt w:val="decimal"/>
      <w:lvlText w:val="%1."/>
      <w:lvlJc w:val="left"/>
      <w:pPr>
        <w:ind w:left="720" w:hanging="360"/>
      </w:pPr>
    </w:lvl>
    <w:lvl w:ilvl="1" w:tplc="52D2C3EC">
      <w:start w:val="1"/>
      <w:numFmt w:val="lowerLetter"/>
      <w:lvlText w:val="%2."/>
      <w:lvlJc w:val="left"/>
      <w:pPr>
        <w:ind w:left="1440" w:hanging="360"/>
      </w:pPr>
    </w:lvl>
    <w:lvl w:ilvl="2" w:tplc="BCD4A4C2">
      <w:start w:val="1"/>
      <w:numFmt w:val="lowerRoman"/>
      <w:lvlText w:val="%3."/>
      <w:lvlJc w:val="right"/>
      <w:pPr>
        <w:ind w:left="2160" w:hanging="180"/>
      </w:pPr>
    </w:lvl>
    <w:lvl w:ilvl="3" w:tplc="112AE9CE">
      <w:start w:val="1"/>
      <w:numFmt w:val="decimal"/>
      <w:lvlText w:val="%4."/>
      <w:lvlJc w:val="left"/>
      <w:pPr>
        <w:ind w:left="2880" w:hanging="360"/>
      </w:pPr>
    </w:lvl>
    <w:lvl w:ilvl="4" w:tplc="47F053F8">
      <w:start w:val="1"/>
      <w:numFmt w:val="lowerLetter"/>
      <w:lvlText w:val="%5."/>
      <w:lvlJc w:val="left"/>
      <w:pPr>
        <w:ind w:left="3600" w:hanging="360"/>
      </w:pPr>
    </w:lvl>
    <w:lvl w:ilvl="5" w:tplc="C9288C04">
      <w:start w:val="1"/>
      <w:numFmt w:val="lowerRoman"/>
      <w:lvlText w:val="%6."/>
      <w:lvlJc w:val="right"/>
      <w:pPr>
        <w:ind w:left="4320" w:hanging="180"/>
      </w:pPr>
    </w:lvl>
    <w:lvl w:ilvl="6" w:tplc="0FC0BAAA">
      <w:start w:val="1"/>
      <w:numFmt w:val="decimal"/>
      <w:lvlText w:val="%7."/>
      <w:lvlJc w:val="left"/>
      <w:pPr>
        <w:ind w:left="5040" w:hanging="360"/>
      </w:pPr>
    </w:lvl>
    <w:lvl w:ilvl="7" w:tplc="86527BB2">
      <w:start w:val="1"/>
      <w:numFmt w:val="lowerLetter"/>
      <w:lvlText w:val="%8."/>
      <w:lvlJc w:val="left"/>
      <w:pPr>
        <w:ind w:left="5760" w:hanging="360"/>
      </w:pPr>
    </w:lvl>
    <w:lvl w:ilvl="8" w:tplc="BF12A458">
      <w:start w:val="1"/>
      <w:numFmt w:val="lowerRoman"/>
      <w:lvlText w:val="%9."/>
      <w:lvlJc w:val="right"/>
      <w:pPr>
        <w:ind w:left="6480" w:hanging="180"/>
      </w:pPr>
    </w:lvl>
  </w:abstractNum>
  <w:abstractNum w:abstractNumId="32" w15:restartNumberingAfterBreak="0">
    <w:nsid w:val="40DF1141"/>
    <w:multiLevelType w:val="hybridMultilevel"/>
    <w:tmpl w:val="6FBE6A7A"/>
    <w:lvl w:ilvl="0" w:tplc="5E60DC1C">
      <w:start w:val="1"/>
      <w:numFmt w:val="bullet"/>
      <w:lvlText w:val="-"/>
      <w:lvlJc w:val="left"/>
      <w:pPr>
        <w:ind w:left="720" w:hanging="360"/>
      </w:pPr>
      <w:rPr>
        <w:rFonts w:ascii="Calibri" w:hAnsi="Calibri" w:hint="default"/>
      </w:rPr>
    </w:lvl>
    <w:lvl w:ilvl="1" w:tplc="DB8046C8">
      <w:start w:val="1"/>
      <w:numFmt w:val="bullet"/>
      <w:lvlText w:val="o"/>
      <w:lvlJc w:val="left"/>
      <w:pPr>
        <w:ind w:left="1440" w:hanging="360"/>
      </w:pPr>
      <w:rPr>
        <w:rFonts w:ascii="Courier New" w:hAnsi="Courier New" w:hint="default"/>
      </w:rPr>
    </w:lvl>
    <w:lvl w:ilvl="2" w:tplc="DF041B78">
      <w:start w:val="1"/>
      <w:numFmt w:val="bullet"/>
      <w:lvlText w:val=""/>
      <w:lvlJc w:val="left"/>
      <w:pPr>
        <w:ind w:left="2160" w:hanging="360"/>
      </w:pPr>
      <w:rPr>
        <w:rFonts w:ascii="Wingdings" w:hAnsi="Wingdings" w:hint="default"/>
      </w:rPr>
    </w:lvl>
    <w:lvl w:ilvl="3" w:tplc="3E8C0DDC">
      <w:start w:val="1"/>
      <w:numFmt w:val="bullet"/>
      <w:lvlText w:val=""/>
      <w:lvlJc w:val="left"/>
      <w:pPr>
        <w:ind w:left="2880" w:hanging="360"/>
      </w:pPr>
      <w:rPr>
        <w:rFonts w:ascii="Symbol" w:hAnsi="Symbol" w:hint="default"/>
      </w:rPr>
    </w:lvl>
    <w:lvl w:ilvl="4" w:tplc="09C8AA3A">
      <w:start w:val="1"/>
      <w:numFmt w:val="bullet"/>
      <w:lvlText w:val="o"/>
      <w:lvlJc w:val="left"/>
      <w:pPr>
        <w:ind w:left="3600" w:hanging="360"/>
      </w:pPr>
      <w:rPr>
        <w:rFonts w:ascii="Courier New" w:hAnsi="Courier New" w:hint="default"/>
      </w:rPr>
    </w:lvl>
    <w:lvl w:ilvl="5" w:tplc="DDAA78CA">
      <w:start w:val="1"/>
      <w:numFmt w:val="bullet"/>
      <w:lvlText w:val=""/>
      <w:lvlJc w:val="left"/>
      <w:pPr>
        <w:ind w:left="4320" w:hanging="360"/>
      </w:pPr>
      <w:rPr>
        <w:rFonts w:ascii="Wingdings" w:hAnsi="Wingdings" w:hint="default"/>
      </w:rPr>
    </w:lvl>
    <w:lvl w:ilvl="6" w:tplc="4EBE3D48">
      <w:start w:val="1"/>
      <w:numFmt w:val="bullet"/>
      <w:lvlText w:val=""/>
      <w:lvlJc w:val="left"/>
      <w:pPr>
        <w:ind w:left="5040" w:hanging="360"/>
      </w:pPr>
      <w:rPr>
        <w:rFonts w:ascii="Symbol" w:hAnsi="Symbol" w:hint="default"/>
      </w:rPr>
    </w:lvl>
    <w:lvl w:ilvl="7" w:tplc="8366767C">
      <w:start w:val="1"/>
      <w:numFmt w:val="bullet"/>
      <w:lvlText w:val="o"/>
      <w:lvlJc w:val="left"/>
      <w:pPr>
        <w:ind w:left="5760" w:hanging="360"/>
      </w:pPr>
      <w:rPr>
        <w:rFonts w:ascii="Courier New" w:hAnsi="Courier New" w:hint="default"/>
      </w:rPr>
    </w:lvl>
    <w:lvl w:ilvl="8" w:tplc="024803F2">
      <w:start w:val="1"/>
      <w:numFmt w:val="bullet"/>
      <w:lvlText w:val=""/>
      <w:lvlJc w:val="left"/>
      <w:pPr>
        <w:ind w:left="6480" w:hanging="360"/>
      </w:pPr>
      <w:rPr>
        <w:rFonts w:ascii="Wingdings" w:hAnsi="Wingdings" w:hint="default"/>
      </w:rPr>
    </w:lvl>
  </w:abstractNum>
  <w:abstractNum w:abstractNumId="33" w15:restartNumberingAfterBreak="0">
    <w:nsid w:val="429AE699"/>
    <w:multiLevelType w:val="hybridMultilevel"/>
    <w:tmpl w:val="7174E8DE"/>
    <w:lvl w:ilvl="0" w:tplc="2D1AAE76">
      <w:start w:val="1"/>
      <w:numFmt w:val="bullet"/>
      <w:lvlText w:val="-"/>
      <w:lvlJc w:val="left"/>
      <w:pPr>
        <w:ind w:left="720" w:hanging="360"/>
      </w:pPr>
      <w:rPr>
        <w:rFonts w:ascii="Calibri" w:hAnsi="Calibri" w:hint="default"/>
      </w:rPr>
    </w:lvl>
    <w:lvl w:ilvl="1" w:tplc="517ED7F4">
      <w:start w:val="1"/>
      <w:numFmt w:val="bullet"/>
      <w:lvlText w:val="o"/>
      <w:lvlJc w:val="left"/>
      <w:pPr>
        <w:ind w:left="1440" w:hanging="360"/>
      </w:pPr>
      <w:rPr>
        <w:rFonts w:ascii="Courier New" w:hAnsi="Courier New" w:hint="default"/>
      </w:rPr>
    </w:lvl>
    <w:lvl w:ilvl="2" w:tplc="39C8157C">
      <w:start w:val="1"/>
      <w:numFmt w:val="bullet"/>
      <w:lvlText w:val=""/>
      <w:lvlJc w:val="left"/>
      <w:pPr>
        <w:ind w:left="2160" w:hanging="360"/>
      </w:pPr>
      <w:rPr>
        <w:rFonts w:ascii="Wingdings" w:hAnsi="Wingdings" w:hint="default"/>
      </w:rPr>
    </w:lvl>
    <w:lvl w:ilvl="3" w:tplc="75F60250">
      <w:start w:val="1"/>
      <w:numFmt w:val="bullet"/>
      <w:lvlText w:val=""/>
      <w:lvlJc w:val="left"/>
      <w:pPr>
        <w:ind w:left="2880" w:hanging="360"/>
      </w:pPr>
      <w:rPr>
        <w:rFonts w:ascii="Symbol" w:hAnsi="Symbol" w:hint="default"/>
      </w:rPr>
    </w:lvl>
    <w:lvl w:ilvl="4" w:tplc="337EB4DC">
      <w:start w:val="1"/>
      <w:numFmt w:val="bullet"/>
      <w:lvlText w:val="o"/>
      <w:lvlJc w:val="left"/>
      <w:pPr>
        <w:ind w:left="3600" w:hanging="360"/>
      </w:pPr>
      <w:rPr>
        <w:rFonts w:ascii="Courier New" w:hAnsi="Courier New" w:hint="default"/>
      </w:rPr>
    </w:lvl>
    <w:lvl w:ilvl="5" w:tplc="E522E60A">
      <w:start w:val="1"/>
      <w:numFmt w:val="bullet"/>
      <w:lvlText w:val=""/>
      <w:lvlJc w:val="left"/>
      <w:pPr>
        <w:ind w:left="4320" w:hanging="360"/>
      </w:pPr>
      <w:rPr>
        <w:rFonts w:ascii="Wingdings" w:hAnsi="Wingdings" w:hint="default"/>
      </w:rPr>
    </w:lvl>
    <w:lvl w:ilvl="6" w:tplc="BECC4EB4">
      <w:start w:val="1"/>
      <w:numFmt w:val="bullet"/>
      <w:lvlText w:val=""/>
      <w:lvlJc w:val="left"/>
      <w:pPr>
        <w:ind w:left="5040" w:hanging="360"/>
      </w:pPr>
      <w:rPr>
        <w:rFonts w:ascii="Symbol" w:hAnsi="Symbol" w:hint="default"/>
      </w:rPr>
    </w:lvl>
    <w:lvl w:ilvl="7" w:tplc="C644B1AE">
      <w:start w:val="1"/>
      <w:numFmt w:val="bullet"/>
      <w:lvlText w:val="o"/>
      <w:lvlJc w:val="left"/>
      <w:pPr>
        <w:ind w:left="5760" w:hanging="360"/>
      </w:pPr>
      <w:rPr>
        <w:rFonts w:ascii="Courier New" w:hAnsi="Courier New" w:hint="default"/>
      </w:rPr>
    </w:lvl>
    <w:lvl w:ilvl="8" w:tplc="035A0574">
      <w:start w:val="1"/>
      <w:numFmt w:val="bullet"/>
      <w:lvlText w:val=""/>
      <w:lvlJc w:val="left"/>
      <w:pPr>
        <w:ind w:left="6480" w:hanging="360"/>
      </w:pPr>
      <w:rPr>
        <w:rFonts w:ascii="Wingdings" w:hAnsi="Wingdings" w:hint="default"/>
      </w:rPr>
    </w:lvl>
  </w:abstractNum>
  <w:abstractNum w:abstractNumId="34" w15:restartNumberingAfterBreak="0">
    <w:nsid w:val="43292033"/>
    <w:multiLevelType w:val="hybridMultilevel"/>
    <w:tmpl w:val="E2BCEE5E"/>
    <w:lvl w:ilvl="0" w:tplc="47362FEC">
      <w:start w:val="1"/>
      <w:numFmt w:val="bullet"/>
      <w:lvlText w:val="-"/>
      <w:lvlJc w:val="left"/>
      <w:pPr>
        <w:ind w:left="720" w:hanging="360"/>
      </w:pPr>
      <w:rPr>
        <w:rFonts w:ascii="Calibri" w:hAnsi="Calibri" w:hint="default"/>
      </w:rPr>
    </w:lvl>
    <w:lvl w:ilvl="1" w:tplc="C3BEE682">
      <w:start w:val="1"/>
      <w:numFmt w:val="bullet"/>
      <w:lvlText w:val="o"/>
      <w:lvlJc w:val="left"/>
      <w:pPr>
        <w:ind w:left="1440" w:hanging="360"/>
      </w:pPr>
      <w:rPr>
        <w:rFonts w:ascii="Courier New" w:hAnsi="Courier New" w:hint="default"/>
      </w:rPr>
    </w:lvl>
    <w:lvl w:ilvl="2" w:tplc="A9BABD08">
      <w:start w:val="1"/>
      <w:numFmt w:val="bullet"/>
      <w:lvlText w:val=""/>
      <w:lvlJc w:val="left"/>
      <w:pPr>
        <w:ind w:left="2160" w:hanging="360"/>
      </w:pPr>
      <w:rPr>
        <w:rFonts w:ascii="Wingdings" w:hAnsi="Wingdings" w:hint="default"/>
      </w:rPr>
    </w:lvl>
    <w:lvl w:ilvl="3" w:tplc="91B8CD10">
      <w:start w:val="1"/>
      <w:numFmt w:val="bullet"/>
      <w:lvlText w:val=""/>
      <w:lvlJc w:val="left"/>
      <w:pPr>
        <w:ind w:left="2880" w:hanging="360"/>
      </w:pPr>
      <w:rPr>
        <w:rFonts w:ascii="Symbol" w:hAnsi="Symbol" w:hint="default"/>
      </w:rPr>
    </w:lvl>
    <w:lvl w:ilvl="4" w:tplc="82D000B0">
      <w:start w:val="1"/>
      <w:numFmt w:val="bullet"/>
      <w:lvlText w:val="o"/>
      <w:lvlJc w:val="left"/>
      <w:pPr>
        <w:ind w:left="3600" w:hanging="360"/>
      </w:pPr>
      <w:rPr>
        <w:rFonts w:ascii="Courier New" w:hAnsi="Courier New" w:hint="default"/>
      </w:rPr>
    </w:lvl>
    <w:lvl w:ilvl="5" w:tplc="A0B6EB06">
      <w:start w:val="1"/>
      <w:numFmt w:val="bullet"/>
      <w:lvlText w:val=""/>
      <w:lvlJc w:val="left"/>
      <w:pPr>
        <w:ind w:left="4320" w:hanging="360"/>
      </w:pPr>
      <w:rPr>
        <w:rFonts w:ascii="Wingdings" w:hAnsi="Wingdings" w:hint="default"/>
      </w:rPr>
    </w:lvl>
    <w:lvl w:ilvl="6" w:tplc="DB96BD3C">
      <w:start w:val="1"/>
      <w:numFmt w:val="bullet"/>
      <w:lvlText w:val=""/>
      <w:lvlJc w:val="left"/>
      <w:pPr>
        <w:ind w:left="5040" w:hanging="360"/>
      </w:pPr>
      <w:rPr>
        <w:rFonts w:ascii="Symbol" w:hAnsi="Symbol" w:hint="default"/>
      </w:rPr>
    </w:lvl>
    <w:lvl w:ilvl="7" w:tplc="41F25AC8">
      <w:start w:val="1"/>
      <w:numFmt w:val="bullet"/>
      <w:lvlText w:val="o"/>
      <w:lvlJc w:val="left"/>
      <w:pPr>
        <w:ind w:left="5760" w:hanging="360"/>
      </w:pPr>
      <w:rPr>
        <w:rFonts w:ascii="Courier New" w:hAnsi="Courier New" w:hint="default"/>
      </w:rPr>
    </w:lvl>
    <w:lvl w:ilvl="8" w:tplc="0C1A9C52">
      <w:start w:val="1"/>
      <w:numFmt w:val="bullet"/>
      <w:lvlText w:val=""/>
      <w:lvlJc w:val="left"/>
      <w:pPr>
        <w:ind w:left="6480" w:hanging="360"/>
      </w:pPr>
      <w:rPr>
        <w:rFonts w:ascii="Wingdings" w:hAnsi="Wingdings" w:hint="default"/>
      </w:rPr>
    </w:lvl>
  </w:abstractNum>
  <w:abstractNum w:abstractNumId="35" w15:restartNumberingAfterBreak="0">
    <w:nsid w:val="452D6FAA"/>
    <w:multiLevelType w:val="hybridMultilevel"/>
    <w:tmpl w:val="8C2ABAC2"/>
    <w:lvl w:ilvl="0" w:tplc="5658E1CA">
      <w:start w:val="1"/>
      <w:numFmt w:val="bullet"/>
      <w:lvlText w:val="-"/>
      <w:lvlJc w:val="left"/>
      <w:pPr>
        <w:ind w:left="720" w:hanging="360"/>
      </w:pPr>
      <w:rPr>
        <w:rFonts w:ascii="Calibri" w:hAnsi="Calibri" w:hint="default"/>
      </w:rPr>
    </w:lvl>
    <w:lvl w:ilvl="1" w:tplc="C8D4F00A">
      <w:start w:val="1"/>
      <w:numFmt w:val="bullet"/>
      <w:lvlText w:val="o"/>
      <w:lvlJc w:val="left"/>
      <w:pPr>
        <w:ind w:left="1440" w:hanging="360"/>
      </w:pPr>
      <w:rPr>
        <w:rFonts w:ascii="Courier New" w:hAnsi="Courier New" w:hint="default"/>
      </w:rPr>
    </w:lvl>
    <w:lvl w:ilvl="2" w:tplc="33E05E36">
      <w:start w:val="1"/>
      <w:numFmt w:val="bullet"/>
      <w:lvlText w:val=""/>
      <w:lvlJc w:val="left"/>
      <w:pPr>
        <w:ind w:left="2160" w:hanging="360"/>
      </w:pPr>
      <w:rPr>
        <w:rFonts w:ascii="Wingdings" w:hAnsi="Wingdings" w:hint="default"/>
      </w:rPr>
    </w:lvl>
    <w:lvl w:ilvl="3" w:tplc="BED8D580">
      <w:start w:val="1"/>
      <w:numFmt w:val="bullet"/>
      <w:lvlText w:val=""/>
      <w:lvlJc w:val="left"/>
      <w:pPr>
        <w:ind w:left="2880" w:hanging="360"/>
      </w:pPr>
      <w:rPr>
        <w:rFonts w:ascii="Symbol" w:hAnsi="Symbol" w:hint="default"/>
      </w:rPr>
    </w:lvl>
    <w:lvl w:ilvl="4" w:tplc="4B2C6742">
      <w:start w:val="1"/>
      <w:numFmt w:val="bullet"/>
      <w:lvlText w:val="o"/>
      <w:lvlJc w:val="left"/>
      <w:pPr>
        <w:ind w:left="3600" w:hanging="360"/>
      </w:pPr>
      <w:rPr>
        <w:rFonts w:ascii="Courier New" w:hAnsi="Courier New" w:hint="default"/>
      </w:rPr>
    </w:lvl>
    <w:lvl w:ilvl="5" w:tplc="B470DE42">
      <w:start w:val="1"/>
      <w:numFmt w:val="bullet"/>
      <w:lvlText w:val=""/>
      <w:lvlJc w:val="left"/>
      <w:pPr>
        <w:ind w:left="4320" w:hanging="360"/>
      </w:pPr>
      <w:rPr>
        <w:rFonts w:ascii="Wingdings" w:hAnsi="Wingdings" w:hint="default"/>
      </w:rPr>
    </w:lvl>
    <w:lvl w:ilvl="6" w:tplc="0B02ABCE">
      <w:start w:val="1"/>
      <w:numFmt w:val="bullet"/>
      <w:lvlText w:val=""/>
      <w:lvlJc w:val="left"/>
      <w:pPr>
        <w:ind w:left="5040" w:hanging="360"/>
      </w:pPr>
      <w:rPr>
        <w:rFonts w:ascii="Symbol" w:hAnsi="Symbol" w:hint="default"/>
      </w:rPr>
    </w:lvl>
    <w:lvl w:ilvl="7" w:tplc="A8BA7AB4">
      <w:start w:val="1"/>
      <w:numFmt w:val="bullet"/>
      <w:lvlText w:val="o"/>
      <w:lvlJc w:val="left"/>
      <w:pPr>
        <w:ind w:left="5760" w:hanging="360"/>
      </w:pPr>
      <w:rPr>
        <w:rFonts w:ascii="Courier New" w:hAnsi="Courier New" w:hint="default"/>
      </w:rPr>
    </w:lvl>
    <w:lvl w:ilvl="8" w:tplc="E0B294C4">
      <w:start w:val="1"/>
      <w:numFmt w:val="bullet"/>
      <w:lvlText w:val=""/>
      <w:lvlJc w:val="left"/>
      <w:pPr>
        <w:ind w:left="6480" w:hanging="360"/>
      </w:pPr>
      <w:rPr>
        <w:rFonts w:ascii="Wingdings" w:hAnsi="Wingdings" w:hint="default"/>
      </w:rPr>
    </w:lvl>
  </w:abstractNum>
  <w:abstractNum w:abstractNumId="36" w15:restartNumberingAfterBreak="0">
    <w:nsid w:val="46457A2C"/>
    <w:multiLevelType w:val="hybridMultilevel"/>
    <w:tmpl w:val="75FA74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6D5E5C5"/>
    <w:multiLevelType w:val="hybridMultilevel"/>
    <w:tmpl w:val="C9E04D6E"/>
    <w:lvl w:ilvl="0" w:tplc="D0B8CB04">
      <w:start w:val="1"/>
      <w:numFmt w:val="bullet"/>
      <w:lvlText w:val="-"/>
      <w:lvlJc w:val="left"/>
      <w:pPr>
        <w:ind w:left="720" w:hanging="360"/>
      </w:pPr>
      <w:rPr>
        <w:rFonts w:ascii="Calibri" w:hAnsi="Calibri" w:hint="default"/>
      </w:rPr>
    </w:lvl>
    <w:lvl w:ilvl="1" w:tplc="F7FAECEA">
      <w:start w:val="1"/>
      <w:numFmt w:val="bullet"/>
      <w:lvlText w:val="o"/>
      <w:lvlJc w:val="left"/>
      <w:pPr>
        <w:ind w:left="1440" w:hanging="360"/>
      </w:pPr>
      <w:rPr>
        <w:rFonts w:ascii="Courier New" w:hAnsi="Courier New" w:hint="default"/>
      </w:rPr>
    </w:lvl>
    <w:lvl w:ilvl="2" w:tplc="6FAEED0C">
      <w:start w:val="1"/>
      <w:numFmt w:val="bullet"/>
      <w:lvlText w:val=""/>
      <w:lvlJc w:val="left"/>
      <w:pPr>
        <w:ind w:left="2160" w:hanging="360"/>
      </w:pPr>
      <w:rPr>
        <w:rFonts w:ascii="Wingdings" w:hAnsi="Wingdings" w:hint="default"/>
      </w:rPr>
    </w:lvl>
    <w:lvl w:ilvl="3" w:tplc="99468982">
      <w:start w:val="1"/>
      <w:numFmt w:val="bullet"/>
      <w:lvlText w:val=""/>
      <w:lvlJc w:val="left"/>
      <w:pPr>
        <w:ind w:left="2880" w:hanging="360"/>
      </w:pPr>
      <w:rPr>
        <w:rFonts w:ascii="Symbol" w:hAnsi="Symbol" w:hint="default"/>
      </w:rPr>
    </w:lvl>
    <w:lvl w:ilvl="4" w:tplc="B764FDAE">
      <w:start w:val="1"/>
      <w:numFmt w:val="bullet"/>
      <w:lvlText w:val="o"/>
      <w:lvlJc w:val="left"/>
      <w:pPr>
        <w:ind w:left="3600" w:hanging="360"/>
      </w:pPr>
      <w:rPr>
        <w:rFonts w:ascii="Courier New" w:hAnsi="Courier New" w:hint="default"/>
      </w:rPr>
    </w:lvl>
    <w:lvl w:ilvl="5" w:tplc="9962AA4A">
      <w:start w:val="1"/>
      <w:numFmt w:val="bullet"/>
      <w:lvlText w:val=""/>
      <w:lvlJc w:val="left"/>
      <w:pPr>
        <w:ind w:left="4320" w:hanging="360"/>
      </w:pPr>
      <w:rPr>
        <w:rFonts w:ascii="Wingdings" w:hAnsi="Wingdings" w:hint="default"/>
      </w:rPr>
    </w:lvl>
    <w:lvl w:ilvl="6" w:tplc="510C9CAA">
      <w:start w:val="1"/>
      <w:numFmt w:val="bullet"/>
      <w:lvlText w:val=""/>
      <w:lvlJc w:val="left"/>
      <w:pPr>
        <w:ind w:left="5040" w:hanging="360"/>
      </w:pPr>
      <w:rPr>
        <w:rFonts w:ascii="Symbol" w:hAnsi="Symbol" w:hint="default"/>
      </w:rPr>
    </w:lvl>
    <w:lvl w:ilvl="7" w:tplc="91E8F704">
      <w:start w:val="1"/>
      <w:numFmt w:val="bullet"/>
      <w:lvlText w:val="o"/>
      <w:lvlJc w:val="left"/>
      <w:pPr>
        <w:ind w:left="5760" w:hanging="360"/>
      </w:pPr>
      <w:rPr>
        <w:rFonts w:ascii="Courier New" w:hAnsi="Courier New" w:hint="default"/>
      </w:rPr>
    </w:lvl>
    <w:lvl w:ilvl="8" w:tplc="EB467B62">
      <w:start w:val="1"/>
      <w:numFmt w:val="bullet"/>
      <w:lvlText w:val=""/>
      <w:lvlJc w:val="left"/>
      <w:pPr>
        <w:ind w:left="6480" w:hanging="360"/>
      </w:pPr>
      <w:rPr>
        <w:rFonts w:ascii="Wingdings" w:hAnsi="Wingdings" w:hint="default"/>
      </w:rPr>
    </w:lvl>
  </w:abstractNum>
  <w:abstractNum w:abstractNumId="38" w15:restartNumberingAfterBreak="0">
    <w:nsid w:val="4704260F"/>
    <w:multiLevelType w:val="hybridMultilevel"/>
    <w:tmpl w:val="2FC896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71B677F"/>
    <w:multiLevelType w:val="hybridMultilevel"/>
    <w:tmpl w:val="F0E88AC6"/>
    <w:lvl w:ilvl="0" w:tplc="6708F508">
      <w:start w:val="1"/>
      <w:numFmt w:val="bullet"/>
      <w:lvlText w:val="-"/>
      <w:lvlJc w:val="left"/>
      <w:pPr>
        <w:ind w:left="720" w:hanging="360"/>
      </w:pPr>
      <w:rPr>
        <w:rFonts w:ascii="Calibri" w:hAnsi="Calibri" w:hint="default"/>
      </w:rPr>
    </w:lvl>
    <w:lvl w:ilvl="1" w:tplc="E1784FFE">
      <w:start w:val="1"/>
      <w:numFmt w:val="bullet"/>
      <w:lvlText w:val="o"/>
      <w:lvlJc w:val="left"/>
      <w:pPr>
        <w:ind w:left="1440" w:hanging="360"/>
      </w:pPr>
      <w:rPr>
        <w:rFonts w:ascii="Courier New" w:hAnsi="Courier New" w:hint="default"/>
      </w:rPr>
    </w:lvl>
    <w:lvl w:ilvl="2" w:tplc="1E32E624">
      <w:start w:val="1"/>
      <w:numFmt w:val="bullet"/>
      <w:lvlText w:val=""/>
      <w:lvlJc w:val="left"/>
      <w:pPr>
        <w:ind w:left="2160" w:hanging="360"/>
      </w:pPr>
      <w:rPr>
        <w:rFonts w:ascii="Wingdings" w:hAnsi="Wingdings" w:hint="default"/>
      </w:rPr>
    </w:lvl>
    <w:lvl w:ilvl="3" w:tplc="9F528CD0">
      <w:start w:val="1"/>
      <w:numFmt w:val="bullet"/>
      <w:lvlText w:val=""/>
      <w:lvlJc w:val="left"/>
      <w:pPr>
        <w:ind w:left="2880" w:hanging="360"/>
      </w:pPr>
      <w:rPr>
        <w:rFonts w:ascii="Symbol" w:hAnsi="Symbol" w:hint="default"/>
      </w:rPr>
    </w:lvl>
    <w:lvl w:ilvl="4" w:tplc="ACD289DE">
      <w:start w:val="1"/>
      <w:numFmt w:val="bullet"/>
      <w:lvlText w:val="o"/>
      <w:lvlJc w:val="left"/>
      <w:pPr>
        <w:ind w:left="3600" w:hanging="360"/>
      </w:pPr>
      <w:rPr>
        <w:rFonts w:ascii="Courier New" w:hAnsi="Courier New" w:hint="default"/>
      </w:rPr>
    </w:lvl>
    <w:lvl w:ilvl="5" w:tplc="9654BFB6">
      <w:start w:val="1"/>
      <w:numFmt w:val="bullet"/>
      <w:lvlText w:val=""/>
      <w:lvlJc w:val="left"/>
      <w:pPr>
        <w:ind w:left="4320" w:hanging="360"/>
      </w:pPr>
      <w:rPr>
        <w:rFonts w:ascii="Wingdings" w:hAnsi="Wingdings" w:hint="default"/>
      </w:rPr>
    </w:lvl>
    <w:lvl w:ilvl="6" w:tplc="489873EA">
      <w:start w:val="1"/>
      <w:numFmt w:val="bullet"/>
      <w:lvlText w:val=""/>
      <w:lvlJc w:val="left"/>
      <w:pPr>
        <w:ind w:left="5040" w:hanging="360"/>
      </w:pPr>
      <w:rPr>
        <w:rFonts w:ascii="Symbol" w:hAnsi="Symbol" w:hint="default"/>
      </w:rPr>
    </w:lvl>
    <w:lvl w:ilvl="7" w:tplc="6D9EB24E">
      <w:start w:val="1"/>
      <w:numFmt w:val="bullet"/>
      <w:lvlText w:val="o"/>
      <w:lvlJc w:val="left"/>
      <w:pPr>
        <w:ind w:left="5760" w:hanging="360"/>
      </w:pPr>
      <w:rPr>
        <w:rFonts w:ascii="Courier New" w:hAnsi="Courier New" w:hint="default"/>
      </w:rPr>
    </w:lvl>
    <w:lvl w:ilvl="8" w:tplc="025602FA">
      <w:start w:val="1"/>
      <w:numFmt w:val="bullet"/>
      <w:lvlText w:val=""/>
      <w:lvlJc w:val="left"/>
      <w:pPr>
        <w:ind w:left="6480" w:hanging="360"/>
      </w:pPr>
      <w:rPr>
        <w:rFonts w:ascii="Wingdings" w:hAnsi="Wingdings" w:hint="default"/>
      </w:rPr>
    </w:lvl>
  </w:abstractNum>
  <w:abstractNum w:abstractNumId="40" w15:restartNumberingAfterBreak="0">
    <w:nsid w:val="47635DED"/>
    <w:multiLevelType w:val="hybridMultilevel"/>
    <w:tmpl w:val="3F4CB648"/>
    <w:lvl w:ilvl="0" w:tplc="5116233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487D318E"/>
    <w:multiLevelType w:val="hybridMultilevel"/>
    <w:tmpl w:val="C5CE08B8"/>
    <w:lvl w:ilvl="0" w:tplc="5116233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957D300"/>
    <w:multiLevelType w:val="hybridMultilevel"/>
    <w:tmpl w:val="BC1E820A"/>
    <w:lvl w:ilvl="0" w:tplc="4D868F9A">
      <w:start w:val="8"/>
      <w:numFmt w:val="decimal"/>
      <w:lvlText w:val="%1."/>
      <w:lvlJc w:val="left"/>
      <w:pPr>
        <w:ind w:left="720" w:hanging="360"/>
      </w:pPr>
    </w:lvl>
    <w:lvl w:ilvl="1" w:tplc="73644E42">
      <w:start w:val="1"/>
      <w:numFmt w:val="lowerLetter"/>
      <w:lvlText w:val="%2."/>
      <w:lvlJc w:val="left"/>
      <w:pPr>
        <w:ind w:left="1440" w:hanging="360"/>
      </w:pPr>
    </w:lvl>
    <w:lvl w:ilvl="2" w:tplc="ADEA9BF8">
      <w:start w:val="1"/>
      <w:numFmt w:val="lowerRoman"/>
      <w:lvlText w:val="%3."/>
      <w:lvlJc w:val="right"/>
      <w:pPr>
        <w:ind w:left="2160" w:hanging="180"/>
      </w:pPr>
    </w:lvl>
    <w:lvl w:ilvl="3" w:tplc="1E54C0A8">
      <w:start w:val="1"/>
      <w:numFmt w:val="decimal"/>
      <w:lvlText w:val="%4."/>
      <w:lvlJc w:val="left"/>
      <w:pPr>
        <w:ind w:left="2880" w:hanging="360"/>
      </w:pPr>
    </w:lvl>
    <w:lvl w:ilvl="4" w:tplc="A0D6AE88">
      <w:start w:val="1"/>
      <w:numFmt w:val="lowerLetter"/>
      <w:lvlText w:val="%5."/>
      <w:lvlJc w:val="left"/>
      <w:pPr>
        <w:ind w:left="3600" w:hanging="360"/>
      </w:pPr>
    </w:lvl>
    <w:lvl w:ilvl="5" w:tplc="246EE10C">
      <w:start w:val="1"/>
      <w:numFmt w:val="lowerRoman"/>
      <w:lvlText w:val="%6."/>
      <w:lvlJc w:val="right"/>
      <w:pPr>
        <w:ind w:left="4320" w:hanging="180"/>
      </w:pPr>
    </w:lvl>
    <w:lvl w:ilvl="6" w:tplc="4268DF24">
      <w:start w:val="1"/>
      <w:numFmt w:val="decimal"/>
      <w:lvlText w:val="%7."/>
      <w:lvlJc w:val="left"/>
      <w:pPr>
        <w:ind w:left="5040" w:hanging="360"/>
      </w:pPr>
    </w:lvl>
    <w:lvl w:ilvl="7" w:tplc="122EE6D2">
      <w:start w:val="1"/>
      <w:numFmt w:val="lowerLetter"/>
      <w:lvlText w:val="%8."/>
      <w:lvlJc w:val="left"/>
      <w:pPr>
        <w:ind w:left="5760" w:hanging="360"/>
      </w:pPr>
    </w:lvl>
    <w:lvl w:ilvl="8" w:tplc="96886DC6">
      <w:start w:val="1"/>
      <w:numFmt w:val="lowerRoman"/>
      <w:lvlText w:val="%9."/>
      <w:lvlJc w:val="right"/>
      <w:pPr>
        <w:ind w:left="6480" w:hanging="180"/>
      </w:pPr>
    </w:lvl>
  </w:abstractNum>
  <w:abstractNum w:abstractNumId="43" w15:restartNumberingAfterBreak="0">
    <w:nsid w:val="49C53FBC"/>
    <w:multiLevelType w:val="hybridMultilevel"/>
    <w:tmpl w:val="BC020A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AFC5786"/>
    <w:multiLevelType w:val="hybridMultilevel"/>
    <w:tmpl w:val="B9E292FE"/>
    <w:lvl w:ilvl="0" w:tplc="BC92CEC6">
      <w:start w:val="1"/>
      <w:numFmt w:val="bullet"/>
      <w:lvlText w:val="-"/>
      <w:lvlJc w:val="left"/>
      <w:pPr>
        <w:ind w:left="720" w:hanging="360"/>
      </w:pPr>
      <w:rPr>
        <w:rFonts w:ascii="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CC601EB"/>
    <w:multiLevelType w:val="hybridMultilevel"/>
    <w:tmpl w:val="768C6AC4"/>
    <w:lvl w:ilvl="0" w:tplc="CAA0E8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08827C3"/>
    <w:multiLevelType w:val="hybridMultilevel"/>
    <w:tmpl w:val="1B224D0A"/>
    <w:lvl w:ilvl="0" w:tplc="04050011">
      <w:start w:val="1"/>
      <w:numFmt w:val="decimal"/>
      <w:lvlText w:val="%1)"/>
      <w:lvlJc w:val="left"/>
      <w:pPr>
        <w:tabs>
          <w:tab w:val="num" w:pos="720"/>
        </w:tabs>
        <w:ind w:left="720" w:hanging="360"/>
      </w:pPr>
      <w:rPr>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526C30FD"/>
    <w:multiLevelType w:val="hybridMultilevel"/>
    <w:tmpl w:val="4912C2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53892E17"/>
    <w:multiLevelType w:val="hybridMultilevel"/>
    <w:tmpl w:val="1AA69ECC"/>
    <w:lvl w:ilvl="0" w:tplc="80385900">
      <w:start w:val="11"/>
      <w:numFmt w:val="decimal"/>
      <w:lvlText w:val="%1."/>
      <w:lvlJc w:val="left"/>
      <w:pPr>
        <w:ind w:left="720" w:hanging="360"/>
      </w:pPr>
    </w:lvl>
    <w:lvl w:ilvl="1" w:tplc="C910215E">
      <w:start w:val="1"/>
      <w:numFmt w:val="lowerLetter"/>
      <w:lvlText w:val="%2."/>
      <w:lvlJc w:val="left"/>
      <w:pPr>
        <w:ind w:left="1440" w:hanging="360"/>
      </w:pPr>
    </w:lvl>
    <w:lvl w:ilvl="2" w:tplc="9460C524">
      <w:start w:val="1"/>
      <w:numFmt w:val="lowerRoman"/>
      <w:lvlText w:val="%3."/>
      <w:lvlJc w:val="right"/>
      <w:pPr>
        <w:ind w:left="2160" w:hanging="180"/>
      </w:pPr>
    </w:lvl>
    <w:lvl w:ilvl="3" w:tplc="76DEB7A6">
      <w:start w:val="1"/>
      <w:numFmt w:val="decimal"/>
      <w:lvlText w:val="%4."/>
      <w:lvlJc w:val="left"/>
      <w:pPr>
        <w:ind w:left="2880" w:hanging="360"/>
      </w:pPr>
    </w:lvl>
    <w:lvl w:ilvl="4" w:tplc="0B36962E">
      <w:start w:val="1"/>
      <w:numFmt w:val="lowerLetter"/>
      <w:lvlText w:val="%5."/>
      <w:lvlJc w:val="left"/>
      <w:pPr>
        <w:ind w:left="3600" w:hanging="360"/>
      </w:pPr>
    </w:lvl>
    <w:lvl w:ilvl="5" w:tplc="FFC8329C">
      <w:start w:val="1"/>
      <w:numFmt w:val="lowerRoman"/>
      <w:lvlText w:val="%6."/>
      <w:lvlJc w:val="right"/>
      <w:pPr>
        <w:ind w:left="4320" w:hanging="180"/>
      </w:pPr>
    </w:lvl>
    <w:lvl w:ilvl="6" w:tplc="08F4B488">
      <w:start w:val="1"/>
      <w:numFmt w:val="decimal"/>
      <w:lvlText w:val="%7."/>
      <w:lvlJc w:val="left"/>
      <w:pPr>
        <w:ind w:left="5040" w:hanging="360"/>
      </w:pPr>
    </w:lvl>
    <w:lvl w:ilvl="7" w:tplc="35F43E40">
      <w:start w:val="1"/>
      <w:numFmt w:val="lowerLetter"/>
      <w:lvlText w:val="%8."/>
      <w:lvlJc w:val="left"/>
      <w:pPr>
        <w:ind w:left="5760" w:hanging="360"/>
      </w:pPr>
    </w:lvl>
    <w:lvl w:ilvl="8" w:tplc="8A404DFA">
      <w:start w:val="1"/>
      <w:numFmt w:val="lowerRoman"/>
      <w:lvlText w:val="%9."/>
      <w:lvlJc w:val="right"/>
      <w:pPr>
        <w:ind w:left="6480" w:hanging="180"/>
      </w:pPr>
    </w:lvl>
  </w:abstractNum>
  <w:abstractNum w:abstractNumId="49" w15:restartNumberingAfterBreak="0">
    <w:nsid w:val="53A40E06"/>
    <w:multiLevelType w:val="hybridMultilevel"/>
    <w:tmpl w:val="8BEEAE24"/>
    <w:lvl w:ilvl="0" w:tplc="1E029E6C">
      <w:start w:val="1"/>
      <w:numFmt w:val="bullet"/>
      <w:lvlText w:val="-"/>
      <w:lvlJc w:val="left"/>
      <w:pPr>
        <w:ind w:left="720" w:hanging="360"/>
      </w:pPr>
      <w:rPr>
        <w:rFonts w:ascii="Calibri" w:hAnsi="Calibri" w:hint="default"/>
      </w:rPr>
    </w:lvl>
    <w:lvl w:ilvl="1" w:tplc="15B295F6">
      <w:start w:val="1"/>
      <w:numFmt w:val="bullet"/>
      <w:lvlText w:val="o"/>
      <w:lvlJc w:val="left"/>
      <w:pPr>
        <w:ind w:left="1440" w:hanging="360"/>
      </w:pPr>
      <w:rPr>
        <w:rFonts w:ascii="Courier New" w:hAnsi="Courier New" w:hint="default"/>
      </w:rPr>
    </w:lvl>
    <w:lvl w:ilvl="2" w:tplc="7BD286CA">
      <w:start w:val="1"/>
      <w:numFmt w:val="bullet"/>
      <w:lvlText w:val=""/>
      <w:lvlJc w:val="left"/>
      <w:pPr>
        <w:ind w:left="2160" w:hanging="360"/>
      </w:pPr>
      <w:rPr>
        <w:rFonts w:ascii="Wingdings" w:hAnsi="Wingdings" w:hint="default"/>
      </w:rPr>
    </w:lvl>
    <w:lvl w:ilvl="3" w:tplc="5C9ADF5E">
      <w:start w:val="1"/>
      <w:numFmt w:val="bullet"/>
      <w:lvlText w:val=""/>
      <w:lvlJc w:val="left"/>
      <w:pPr>
        <w:ind w:left="2880" w:hanging="360"/>
      </w:pPr>
      <w:rPr>
        <w:rFonts w:ascii="Symbol" w:hAnsi="Symbol" w:hint="default"/>
      </w:rPr>
    </w:lvl>
    <w:lvl w:ilvl="4" w:tplc="D52EFD20">
      <w:start w:val="1"/>
      <w:numFmt w:val="bullet"/>
      <w:lvlText w:val="o"/>
      <w:lvlJc w:val="left"/>
      <w:pPr>
        <w:ind w:left="3600" w:hanging="360"/>
      </w:pPr>
      <w:rPr>
        <w:rFonts w:ascii="Courier New" w:hAnsi="Courier New" w:hint="default"/>
      </w:rPr>
    </w:lvl>
    <w:lvl w:ilvl="5" w:tplc="81949106">
      <w:start w:val="1"/>
      <w:numFmt w:val="bullet"/>
      <w:lvlText w:val=""/>
      <w:lvlJc w:val="left"/>
      <w:pPr>
        <w:ind w:left="4320" w:hanging="360"/>
      </w:pPr>
      <w:rPr>
        <w:rFonts w:ascii="Wingdings" w:hAnsi="Wingdings" w:hint="default"/>
      </w:rPr>
    </w:lvl>
    <w:lvl w:ilvl="6" w:tplc="FE56E252">
      <w:start w:val="1"/>
      <w:numFmt w:val="bullet"/>
      <w:lvlText w:val=""/>
      <w:lvlJc w:val="left"/>
      <w:pPr>
        <w:ind w:left="5040" w:hanging="360"/>
      </w:pPr>
      <w:rPr>
        <w:rFonts w:ascii="Symbol" w:hAnsi="Symbol" w:hint="default"/>
      </w:rPr>
    </w:lvl>
    <w:lvl w:ilvl="7" w:tplc="EAFEA684">
      <w:start w:val="1"/>
      <w:numFmt w:val="bullet"/>
      <w:lvlText w:val="o"/>
      <w:lvlJc w:val="left"/>
      <w:pPr>
        <w:ind w:left="5760" w:hanging="360"/>
      </w:pPr>
      <w:rPr>
        <w:rFonts w:ascii="Courier New" w:hAnsi="Courier New" w:hint="default"/>
      </w:rPr>
    </w:lvl>
    <w:lvl w:ilvl="8" w:tplc="A7306494">
      <w:start w:val="1"/>
      <w:numFmt w:val="bullet"/>
      <w:lvlText w:val=""/>
      <w:lvlJc w:val="left"/>
      <w:pPr>
        <w:ind w:left="6480" w:hanging="360"/>
      </w:pPr>
      <w:rPr>
        <w:rFonts w:ascii="Wingdings" w:hAnsi="Wingdings" w:hint="default"/>
      </w:rPr>
    </w:lvl>
  </w:abstractNum>
  <w:abstractNum w:abstractNumId="50" w15:restartNumberingAfterBreak="0">
    <w:nsid w:val="54904626"/>
    <w:multiLevelType w:val="hybridMultilevel"/>
    <w:tmpl w:val="00284D08"/>
    <w:lvl w:ilvl="0" w:tplc="A04AC762">
      <w:start w:val="1"/>
      <w:numFmt w:val="bullet"/>
      <w:lvlText w:val="-"/>
      <w:lvlJc w:val="left"/>
      <w:pPr>
        <w:ind w:left="720" w:hanging="360"/>
      </w:pPr>
      <w:rPr>
        <w:rFonts w:ascii="Calibri" w:hAnsi="Calibri" w:hint="default"/>
      </w:rPr>
    </w:lvl>
    <w:lvl w:ilvl="1" w:tplc="73AAB930">
      <w:start w:val="1"/>
      <w:numFmt w:val="bullet"/>
      <w:lvlText w:val="o"/>
      <w:lvlJc w:val="left"/>
      <w:pPr>
        <w:ind w:left="1440" w:hanging="360"/>
      </w:pPr>
      <w:rPr>
        <w:rFonts w:ascii="Courier New" w:hAnsi="Courier New" w:hint="default"/>
      </w:rPr>
    </w:lvl>
    <w:lvl w:ilvl="2" w:tplc="0ED67808">
      <w:start w:val="1"/>
      <w:numFmt w:val="bullet"/>
      <w:lvlText w:val=""/>
      <w:lvlJc w:val="left"/>
      <w:pPr>
        <w:ind w:left="2160" w:hanging="360"/>
      </w:pPr>
      <w:rPr>
        <w:rFonts w:ascii="Wingdings" w:hAnsi="Wingdings" w:hint="default"/>
      </w:rPr>
    </w:lvl>
    <w:lvl w:ilvl="3" w:tplc="6798901E">
      <w:start w:val="1"/>
      <w:numFmt w:val="bullet"/>
      <w:lvlText w:val=""/>
      <w:lvlJc w:val="left"/>
      <w:pPr>
        <w:ind w:left="2880" w:hanging="360"/>
      </w:pPr>
      <w:rPr>
        <w:rFonts w:ascii="Symbol" w:hAnsi="Symbol" w:hint="default"/>
      </w:rPr>
    </w:lvl>
    <w:lvl w:ilvl="4" w:tplc="5566B350">
      <w:start w:val="1"/>
      <w:numFmt w:val="bullet"/>
      <w:lvlText w:val="o"/>
      <w:lvlJc w:val="left"/>
      <w:pPr>
        <w:ind w:left="3600" w:hanging="360"/>
      </w:pPr>
      <w:rPr>
        <w:rFonts w:ascii="Courier New" w:hAnsi="Courier New" w:hint="default"/>
      </w:rPr>
    </w:lvl>
    <w:lvl w:ilvl="5" w:tplc="B8B0E2D4">
      <w:start w:val="1"/>
      <w:numFmt w:val="bullet"/>
      <w:lvlText w:val=""/>
      <w:lvlJc w:val="left"/>
      <w:pPr>
        <w:ind w:left="4320" w:hanging="360"/>
      </w:pPr>
      <w:rPr>
        <w:rFonts w:ascii="Wingdings" w:hAnsi="Wingdings" w:hint="default"/>
      </w:rPr>
    </w:lvl>
    <w:lvl w:ilvl="6" w:tplc="7DF0FDEA">
      <w:start w:val="1"/>
      <w:numFmt w:val="bullet"/>
      <w:lvlText w:val=""/>
      <w:lvlJc w:val="left"/>
      <w:pPr>
        <w:ind w:left="5040" w:hanging="360"/>
      </w:pPr>
      <w:rPr>
        <w:rFonts w:ascii="Symbol" w:hAnsi="Symbol" w:hint="default"/>
      </w:rPr>
    </w:lvl>
    <w:lvl w:ilvl="7" w:tplc="8E5280A6">
      <w:start w:val="1"/>
      <w:numFmt w:val="bullet"/>
      <w:lvlText w:val="o"/>
      <w:lvlJc w:val="left"/>
      <w:pPr>
        <w:ind w:left="5760" w:hanging="360"/>
      </w:pPr>
      <w:rPr>
        <w:rFonts w:ascii="Courier New" w:hAnsi="Courier New" w:hint="default"/>
      </w:rPr>
    </w:lvl>
    <w:lvl w:ilvl="8" w:tplc="C15096DC">
      <w:start w:val="1"/>
      <w:numFmt w:val="bullet"/>
      <w:lvlText w:val=""/>
      <w:lvlJc w:val="left"/>
      <w:pPr>
        <w:ind w:left="6480" w:hanging="360"/>
      </w:pPr>
      <w:rPr>
        <w:rFonts w:ascii="Wingdings" w:hAnsi="Wingdings" w:hint="default"/>
      </w:rPr>
    </w:lvl>
  </w:abstractNum>
  <w:abstractNum w:abstractNumId="51" w15:restartNumberingAfterBreak="0">
    <w:nsid w:val="552FAAE6"/>
    <w:multiLevelType w:val="hybridMultilevel"/>
    <w:tmpl w:val="AFC6B552"/>
    <w:lvl w:ilvl="0" w:tplc="AB72E732">
      <w:start w:val="1"/>
      <w:numFmt w:val="bullet"/>
      <w:lvlText w:val="-"/>
      <w:lvlJc w:val="left"/>
      <w:pPr>
        <w:ind w:left="720" w:hanging="360"/>
      </w:pPr>
      <w:rPr>
        <w:rFonts w:ascii="Calibri" w:hAnsi="Calibri" w:hint="default"/>
      </w:rPr>
    </w:lvl>
    <w:lvl w:ilvl="1" w:tplc="224AEA94">
      <w:start w:val="1"/>
      <w:numFmt w:val="bullet"/>
      <w:lvlText w:val="o"/>
      <w:lvlJc w:val="left"/>
      <w:pPr>
        <w:ind w:left="1440" w:hanging="360"/>
      </w:pPr>
      <w:rPr>
        <w:rFonts w:ascii="Courier New" w:hAnsi="Courier New" w:hint="default"/>
      </w:rPr>
    </w:lvl>
    <w:lvl w:ilvl="2" w:tplc="ACD6F9EA">
      <w:start w:val="1"/>
      <w:numFmt w:val="bullet"/>
      <w:lvlText w:val=""/>
      <w:lvlJc w:val="left"/>
      <w:pPr>
        <w:ind w:left="2160" w:hanging="360"/>
      </w:pPr>
      <w:rPr>
        <w:rFonts w:ascii="Wingdings" w:hAnsi="Wingdings" w:hint="default"/>
      </w:rPr>
    </w:lvl>
    <w:lvl w:ilvl="3" w:tplc="0F02267E">
      <w:start w:val="1"/>
      <w:numFmt w:val="bullet"/>
      <w:lvlText w:val=""/>
      <w:lvlJc w:val="left"/>
      <w:pPr>
        <w:ind w:left="2880" w:hanging="360"/>
      </w:pPr>
      <w:rPr>
        <w:rFonts w:ascii="Symbol" w:hAnsi="Symbol" w:hint="default"/>
      </w:rPr>
    </w:lvl>
    <w:lvl w:ilvl="4" w:tplc="3AD431B4">
      <w:start w:val="1"/>
      <w:numFmt w:val="bullet"/>
      <w:lvlText w:val="o"/>
      <w:lvlJc w:val="left"/>
      <w:pPr>
        <w:ind w:left="3600" w:hanging="360"/>
      </w:pPr>
      <w:rPr>
        <w:rFonts w:ascii="Courier New" w:hAnsi="Courier New" w:hint="default"/>
      </w:rPr>
    </w:lvl>
    <w:lvl w:ilvl="5" w:tplc="44BC5B90">
      <w:start w:val="1"/>
      <w:numFmt w:val="bullet"/>
      <w:lvlText w:val=""/>
      <w:lvlJc w:val="left"/>
      <w:pPr>
        <w:ind w:left="4320" w:hanging="360"/>
      </w:pPr>
      <w:rPr>
        <w:rFonts w:ascii="Wingdings" w:hAnsi="Wingdings" w:hint="default"/>
      </w:rPr>
    </w:lvl>
    <w:lvl w:ilvl="6" w:tplc="31E2252E">
      <w:start w:val="1"/>
      <w:numFmt w:val="bullet"/>
      <w:lvlText w:val=""/>
      <w:lvlJc w:val="left"/>
      <w:pPr>
        <w:ind w:left="5040" w:hanging="360"/>
      </w:pPr>
      <w:rPr>
        <w:rFonts w:ascii="Symbol" w:hAnsi="Symbol" w:hint="default"/>
      </w:rPr>
    </w:lvl>
    <w:lvl w:ilvl="7" w:tplc="DB6A02AA">
      <w:start w:val="1"/>
      <w:numFmt w:val="bullet"/>
      <w:lvlText w:val="o"/>
      <w:lvlJc w:val="left"/>
      <w:pPr>
        <w:ind w:left="5760" w:hanging="360"/>
      </w:pPr>
      <w:rPr>
        <w:rFonts w:ascii="Courier New" w:hAnsi="Courier New" w:hint="default"/>
      </w:rPr>
    </w:lvl>
    <w:lvl w:ilvl="8" w:tplc="7ED2A77E">
      <w:start w:val="1"/>
      <w:numFmt w:val="bullet"/>
      <w:lvlText w:val=""/>
      <w:lvlJc w:val="left"/>
      <w:pPr>
        <w:ind w:left="6480" w:hanging="360"/>
      </w:pPr>
      <w:rPr>
        <w:rFonts w:ascii="Wingdings" w:hAnsi="Wingdings" w:hint="default"/>
      </w:rPr>
    </w:lvl>
  </w:abstractNum>
  <w:abstractNum w:abstractNumId="52" w15:restartNumberingAfterBreak="0">
    <w:nsid w:val="575C83C2"/>
    <w:multiLevelType w:val="hybridMultilevel"/>
    <w:tmpl w:val="9FD8883C"/>
    <w:lvl w:ilvl="0" w:tplc="F288D324">
      <w:start w:val="4"/>
      <w:numFmt w:val="decimal"/>
      <w:lvlText w:val="%1."/>
      <w:lvlJc w:val="left"/>
      <w:pPr>
        <w:ind w:left="720" w:hanging="360"/>
      </w:pPr>
    </w:lvl>
    <w:lvl w:ilvl="1" w:tplc="8C287BEC">
      <w:start w:val="1"/>
      <w:numFmt w:val="lowerLetter"/>
      <w:lvlText w:val="%2."/>
      <w:lvlJc w:val="left"/>
      <w:pPr>
        <w:ind w:left="1440" w:hanging="360"/>
      </w:pPr>
    </w:lvl>
    <w:lvl w:ilvl="2" w:tplc="A2B22EE6">
      <w:start w:val="1"/>
      <w:numFmt w:val="lowerRoman"/>
      <w:lvlText w:val="%3."/>
      <w:lvlJc w:val="right"/>
      <w:pPr>
        <w:ind w:left="2160" w:hanging="180"/>
      </w:pPr>
    </w:lvl>
    <w:lvl w:ilvl="3" w:tplc="7D301196">
      <w:start w:val="1"/>
      <w:numFmt w:val="decimal"/>
      <w:lvlText w:val="%4."/>
      <w:lvlJc w:val="left"/>
      <w:pPr>
        <w:ind w:left="2880" w:hanging="360"/>
      </w:pPr>
    </w:lvl>
    <w:lvl w:ilvl="4" w:tplc="0B62107E">
      <w:start w:val="1"/>
      <w:numFmt w:val="lowerLetter"/>
      <w:lvlText w:val="%5."/>
      <w:lvlJc w:val="left"/>
      <w:pPr>
        <w:ind w:left="3600" w:hanging="360"/>
      </w:pPr>
    </w:lvl>
    <w:lvl w:ilvl="5" w:tplc="005E5E22">
      <w:start w:val="1"/>
      <w:numFmt w:val="lowerRoman"/>
      <w:lvlText w:val="%6."/>
      <w:lvlJc w:val="right"/>
      <w:pPr>
        <w:ind w:left="4320" w:hanging="180"/>
      </w:pPr>
    </w:lvl>
    <w:lvl w:ilvl="6" w:tplc="AB52D49C">
      <w:start w:val="1"/>
      <w:numFmt w:val="decimal"/>
      <w:lvlText w:val="%7."/>
      <w:lvlJc w:val="left"/>
      <w:pPr>
        <w:ind w:left="5040" w:hanging="360"/>
      </w:pPr>
    </w:lvl>
    <w:lvl w:ilvl="7" w:tplc="EAF8E7AC">
      <w:start w:val="1"/>
      <w:numFmt w:val="lowerLetter"/>
      <w:lvlText w:val="%8."/>
      <w:lvlJc w:val="left"/>
      <w:pPr>
        <w:ind w:left="5760" w:hanging="360"/>
      </w:pPr>
    </w:lvl>
    <w:lvl w:ilvl="8" w:tplc="48E25C66">
      <w:start w:val="1"/>
      <w:numFmt w:val="lowerRoman"/>
      <w:lvlText w:val="%9."/>
      <w:lvlJc w:val="right"/>
      <w:pPr>
        <w:ind w:left="6480" w:hanging="180"/>
      </w:pPr>
    </w:lvl>
  </w:abstractNum>
  <w:abstractNum w:abstractNumId="53" w15:restartNumberingAfterBreak="0">
    <w:nsid w:val="582FC46B"/>
    <w:multiLevelType w:val="hybridMultilevel"/>
    <w:tmpl w:val="57A610EA"/>
    <w:lvl w:ilvl="0" w:tplc="4B021A40">
      <w:start w:val="1"/>
      <w:numFmt w:val="bullet"/>
      <w:lvlText w:val="-"/>
      <w:lvlJc w:val="left"/>
      <w:pPr>
        <w:ind w:left="720" w:hanging="360"/>
      </w:pPr>
      <w:rPr>
        <w:rFonts w:ascii="Calibri" w:hAnsi="Calibri" w:hint="default"/>
      </w:rPr>
    </w:lvl>
    <w:lvl w:ilvl="1" w:tplc="62C8025C">
      <w:start w:val="1"/>
      <w:numFmt w:val="bullet"/>
      <w:lvlText w:val="o"/>
      <w:lvlJc w:val="left"/>
      <w:pPr>
        <w:ind w:left="1440" w:hanging="360"/>
      </w:pPr>
      <w:rPr>
        <w:rFonts w:ascii="Courier New" w:hAnsi="Courier New" w:hint="default"/>
      </w:rPr>
    </w:lvl>
    <w:lvl w:ilvl="2" w:tplc="D0CA4ADA">
      <w:start w:val="1"/>
      <w:numFmt w:val="bullet"/>
      <w:lvlText w:val=""/>
      <w:lvlJc w:val="left"/>
      <w:pPr>
        <w:ind w:left="2160" w:hanging="360"/>
      </w:pPr>
      <w:rPr>
        <w:rFonts w:ascii="Wingdings" w:hAnsi="Wingdings" w:hint="default"/>
      </w:rPr>
    </w:lvl>
    <w:lvl w:ilvl="3" w:tplc="DA2C8D9E">
      <w:start w:val="1"/>
      <w:numFmt w:val="bullet"/>
      <w:lvlText w:val=""/>
      <w:lvlJc w:val="left"/>
      <w:pPr>
        <w:ind w:left="2880" w:hanging="360"/>
      </w:pPr>
      <w:rPr>
        <w:rFonts w:ascii="Symbol" w:hAnsi="Symbol" w:hint="default"/>
      </w:rPr>
    </w:lvl>
    <w:lvl w:ilvl="4" w:tplc="8CDC6FFC">
      <w:start w:val="1"/>
      <w:numFmt w:val="bullet"/>
      <w:lvlText w:val="o"/>
      <w:lvlJc w:val="left"/>
      <w:pPr>
        <w:ind w:left="3600" w:hanging="360"/>
      </w:pPr>
      <w:rPr>
        <w:rFonts w:ascii="Courier New" w:hAnsi="Courier New" w:hint="default"/>
      </w:rPr>
    </w:lvl>
    <w:lvl w:ilvl="5" w:tplc="7730E122">
      <w:start w:val="1"/>
      <w:numFmt w:val="bullet"/>
      <w:lvlText w:val=""/>
      <w:lvlJc w:val="left"/>
      <w:pPr>
        <w:ind w:left="4320" w:hanging="360"/>
      </w:pPr>
      <w:rPr>
        <w:rFonts w:ascii="Wingdings" w:hAnsi="Wingdings" w:hint="default"/>
      </w:rPr>
    </w:lvl>
    <w:lvl w:ilvl="6" w:tplc="77A221CE">
      <w:start w:val="1"/>
      <w:numFmt w:val="bullet"/>
      <w:lvlText w:val=""/>
      <w:lvlJc w:val="left"/>
      <w:pPr>
        <w:ind w:left="5040" w:hanging="360"/>
      </w:pPr>
      <w:rPr>
        <w:rFonts w:ascii="Symbol" w:hAnsi="Symbol" w:hint="default"/>
      </w:rPr>
    </w:lvl>
    <w:lvl w:ilvl="7" w:tplc="2EB09556">
      <w:start w:val="1"/>
      <w:numFmt w:val="bullet"/>
      <w:lvlText w:val="o"/>
      <w:lvlJc w:val="left"/>
      <w:pPr>
        <w:ind w:left="5760" w:hanging="360"/>
      </w:pPr>
      <w:rPr>
        <w:rFonts w:ascii="Courier New" w:hAnsi="Courier New" w:hint="default"/>
      </w:rPr>
    </w:lvl>
    <w:lvl w:ilvl="8" w:tplc="A7C0FC46">
      <w:start w:val="1"/>
      <w:numFmt w:val="bullet"/>
      <w:lvlText w:val=""/>
      <w:lvlJc w:val="left"/>
      <w:pPr>
        <w:ind w:left="6480" w:hanging="360"/>
      </w:pPr>
      <w:rPr>
        <w:rFonts w:ascii="Wingdings" w:hAnsi="Wingdings" w:hint="default"/>
      </w:rPr>
    </w:lvl>
  </w:abstractNum>
  <w:abstractNum w:abstractNumId="54" w15:restartNumberingAfterBreak="0">
    <w:nsid w:val="59457A06"/>
    <w:multiLevelType w:val="hybridMultilevel"/>
    <w:tmpl w:val="ADD6A0AC"/>
    <w:lvl w:ilvl="0" w:tplc="FFFFFFFF">
      <w:start w:val="1"/>
      <w:numFmt w:val="decimal"/>
      <w:lvlText w:val="%1."/>
      <w:lvlJc w:val="left"/>
      <w:pPr>
        <w:tabs>
          <w:tab w:val="num" w:pos="720"/>
        </w:tabs>
        <w:ind w:left="720" w:hanging="360"/>
      </w:pPr>
      <w:rPr>
        <w:b w:val="0"/>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94D31D2"/>
    <w:multiLevelType w:val="hybridMultilevel"/>
    <w:tmpl w:val="42CCF052"/>
    <w:lvl w:ilvl="0" w:tplc="51162338">
      <w:start w:val="1"/>
      <w:numFmt w:val="bullet"/>
      <w:lvlText w:val="-"/>
      <w:lvlJc w:val="left"/>
      <w:pPr>
        <w:tabs>
          <w:tab w:val="num" w:pos="720"/>
        </w:tabs>
        <w:ind w:left="720" w:hanging="360"/>
      </w:pPr>
      <w:rPr>
        <w:rFonts w:ascii="Calibri" w:hAnsi="Calibri" w:hint="default"/>
        <w:b w:val="0"/>
        <w:sz w:val="2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5AA8C3D7"/>
    <w:multiLevelType w:val="hybridMultilevel"/>
    <w:tmpl w:val="3042AACC"/>
    <w:lvl w:ilvl="0" w:tplc="CA8C0B92">
      <w:start w:val="6"/>
      <w:numFmt w:val="decimal"/>
      <w:lvlText w:val="%1."/>
      <w:lvlJc w:val="left"/>
      <w:pPr>
        <w:ind w:left="720" w:hanging="360"/>
      </w:pPr>
    </w:lvl>
    <w:lvl w:ilvl="1" w:tplc="2F52CCDC">
      <w:start w:val="1"/>
      <w:numFmt w:val="lowerLetter"/>
      <w:lvlText w:val="%2."/>
      <w:lvlJc w:val="left"/>
      <w:pPr>
        <w:ind w:left="1440" w:hanging="360"/>
      </w:pPr>
    </w:lvl>
    <w:lvl w:ilvl="2" w:tplc="A43ACD84">
      <w:start w:val="1"/>
      <w:numFmt w:val="lowerRoman"/>
      <w:lvlText w:val="%3."/>
      <w:lvlJc w:val="right"/>
      <w:pPr>
        <w:ind w:left="2160" w:hanging="180"/>
      </w:pPr>
    </w:lvl>
    <w:lvl w:ilvl="3" w:tplc="BD840036">
      <w:start w:val="1"/>
      <w:numFmt w:val="decimal"/>
      <w:lvlText w:val="%4."/>
      <w:lvlJc w:val="left"/>
      <w:pPr>
        <w:ind w:left="2880" w:hanging="360"/>
      </w:pPr>
    </w:lvl>
    <w:lvl w:ilvl="4" w:tplc="55CE55A0">
      <w:start w:val="1"/>
      <w:numFmt w:val="lowerLetter"/>
      <w:lvlText w:val="%5."/>
      <w:lvlJc w:val="left"/>
      <w:pPr>
        <w:ind w:left="3600" w:hanging="360"/>
      </w:pPr>
    </w:lvl>
    <w:lvl w:ilvl="5" w:tplc="622C8D18">
      <w:start w:val="1"/>
      <w:numFmt w:val="lowerRoman"/>
      <w:lvlText w:val="%6."/>
      <w:lvlJc w:val="right"/>
      <w:pPr>
        <w:ind w:left="4320" w:hanging="180"/>
      </w:pPr>
    </w:lvl>
    <w:lvl w:ilvl="6" w:tplc="7A56D496">
      <w:start w:val="1"/>
      <w:numFmt w:val="decimal"/>
      <w:lvlText w:val="%7."/>
      <w:lvlJc w:val="left"/>
      <w:pPr>
        <w:ind w:left="5040" w:hanging="360"/>
      </w:pPr>
    </w:lvl>
    <w:lvl w:ilvl="7" w:tplc="09708C62">
      <w:start w:val="1"/>
      <w:numFmt w:val="lowerLetter"/>
      <w:lvlText w:val="%8."/>
      <w:lvlJc w:val="left"/>
      <w:pPr>
        <w:ind w:left="5760" w:hanging="360"/>
      </w:pPr>
    </w:lvl>
    <w:lvl w:ilvl="8" w:tplc="0854FD88">
      <w:start w:val="1"/>
      <w:numFmt w:val="lowerRoman"/>
      <w:lvlText w:val="%9."/>
      <w:lvlJc w:val="right"/>
      <w:pPr>
        <w:ind w:left="6480" w:hanging="180"/>
      </w:pPr>
    </w:lvl>
  </w:abstractNum>
  <w:abstractNum w:abstractNumId="57" w15:restartNumberingAfterBreak="0">
    <w:nsid w:val="5B4DA041"/>
    <w:multiLevelType w:val="hybridMultilevel"/>
    <w:tmpl w:val="6B4A8986"/>
    <w:lvl w:ilvl="0" w:tplc="42C4E586">
      <w:start w:val="1"/>
      <w:numFmt w:val="bullet"/>
      <w:lvlText w:val="-"/>
      <w:lvlJc w:val="left"/>
      <w:pPr>
        <w:ind w:left="720" w:hanging="360"/>
      </w:pPr>
      <w:rPr>
        <w:rFonts w:ascii="Calibri" w:hAnsi="Calibri" w:hint="default"/>
      </w:rPr>
    </w:lvl>
    <w:lvl w:ilvl="1" w:tplc="EB3ACE10">
      <w:start w:val="1"/>
      <w:numFmt w:val="bullet"/>
      <w:lvlText w:val="o"/>
      <w:lvlJc w:val="left"/>
      <w:pPr>
        <w:ind w:left="1440" w:hanging="360"/>
      </w:pPr>
      <w:rPr>
        <w:rFonts w:ascii="Courier New" w:hAnsi="Courier New" w:hint="default"/>
      </w:rPr>
    </w:lvl>
    <w:lvl w:ilvl="2" w:tplc="ED3E0334">
      <w:start w:val="1"/>
      <w:numFmt w:val="bullet"/>
      <w:lvlText w:val=""/>
      <w:lvlJc w:val="left"/>
      <w:pPr>
        <w:ind w:left="2160" w:hanging="360"/>
      </w:pPr>
      <w:rPr>
        <w:rFonts w:ascii="Wingdings" w:hAnsi="Wingdings" w:hint="default"/>
      </w:rPr>
    </w:lvl>
    <w:lvl w:ilvl="3" w:tplc="4BD484A6">
      <w:start w:val="1"/>
      <w:numFmt w:val="bullet"/>
      <w:lvlText w:val=""/>
      <w:lvlJc w:val="left"/>
      <w:pPr>
        <w:ind w:left="2880" w:hanging="360"/>
      </w:pPr>
      <w:rPr>
        <w:rFonts w:ascii="Symbol" w:hAnsi="Symbol" w:hint="default"/>
      </w:rPr>
    </w:lvl>
    <w:lvl w:ilvl="4" w:tplc="7A3267E6">
      <w:start w:val="1"/>
      <w:numFmt w:val="bullet"/>
      <w:lvlText w:val="o"/>
      <w:lvlJc w:val="left"/>
      <w:pPr>
        <w:ind w:left="3600" w:hanging="360"/>
      </w:pPr>
      <w:rPr>
        <w:rFonts w:ascii="Courier New" w:hAnsi="Courier New" w:hint="default"/>
      </w:rPr>
    </w:lvl>
    <w:lvl w:ilvl="5" w:tplc="4F4A4C58">
      <w:start w:val="1"/>
      <w:numFmt w:val="bullet"/>
      <w:lvlText w:val=""/>
      <w:lvlJc w:val="left"/>
      <w:pPr>
        <w:ind w:left="4320" w:hanging="360"/>
      </w:pPr>
      <w:rPr>
        <w:rFonts w:ascii="Wingdings" w:hAnsi="Wingdings" w:hint="default"/>
      </w:rPr>
    </w:lvl>
    <w:lvl w:ilvl="6" w:tplc="292E4AFA">
      <w:start w:val="1"/>
      <w:numFmt w:val="bullet"/>
      <w:lvlText w:val=""/>
      <w:lvlJc w:val="left"/>
      <w:pPr>
        <w:ind w:left="5040" w:hanging="360"/>
      </w:pPr>
      <w:rPr>
        <w:rFonts w:ascii="Symbol" w:hAnsi="Symbol" w:hint="default"/>
      </w:rPr>
    </w:lvl>
    <w:lvl w:ilvl="7" w:tplc="CF50C52A">
      <w:start w:val="1"/>
      <w:numFmt w:val="bullet"/>
      <w:lvlText w:val="o"/>
      <w:lvlJc w:val="left"/>
      <w:pPr>
        <w:ind w:left="5760" w:hanging="360"/>
      </w:pPr>
      <w:rPr>
        <w:rFonts w:ascii="Courier New" w:hAnsi="Courier New" w:hint="default"/>
      </w:rPr>
    </w:lvl>
    <w:lvl w:ilvl="8" w:tplc="5172EF68">
      <w:start w:val="1"/>
      <w:numFmt w:val="bullet"/>
      <w:lvlText w:val=""/>
      <w:lvlJc w:val="left"/>
      <w:pPr>
        <w:ind w:left="6480" w:hanging="360"/>
      </w:pPr>
      <w:rPr>
        <w:rFonts w:ascii="Wingdings" w:hAnsi="Wingdings" w:hint="default"/>
      </w:rPr>
    </w:lvl>
  </w:abstractNum>
  <w:abstractNum w:abstractNumId="58" w15:restartNumberingAfterBreak="0">
    <w:nsid w:val="5D8458F1"/>
    <w:multiLevelType w:val="hybridMultilevel"/>
    <w:tmpl w:val="C18A6876"/>
    <w:lvl w:ilvl="0" w:tplc="51162338">
      <w:start w:val="1"/>
      <w:numFmt w:val="bullet"/>
      <w:lvlText w:val="-"/>
      <w:lvlJc w:val="left"/>
      <w:pPr>
        <w:tabs>
          <w:tab w:val="num" w:pos="720"/>
        </w:tabs>
        <w:ind w:left="720" w:hanging="360"/>
      </w:pPr>
      <w:rPr>
        <w:rFonts w:ascii="Calibri" w:hAnsi="Calibri" w:hint="default"/>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6269B670"/>
    <w:multiLevelType w:val="hybridMultilevel"/>
    <w:tmpl w:val="6468693C"/>
    <w:lvl w:ilvl="0" w:tplc="A23C61C0">
      <w:start w:val="1"/>
      <w:numFmt w:val="bullet"/>
      <w:lvlText w:val="-"/>
      <w:lvlJc w:val="left"/>
      <w:pPr>
        <w:ind w:left="720" w:hanging="360"/>
      </w:pPr>
      <w:rPr>
        <w:rFonts w:ascii="Calibri" w:hAnsi="Calibri" w:hint="default"/>
      </w:rPr>
    </w:lvl>
    <w:lvl w:ilvl="1" w:tplc="8076BCBE">
      <w:start w:val="1"/>
      <w:numFmt w:val="bullet"/>
      <w:lvlText w:val="o"/>
      <w:lvlJc w:val="left"/>
      <w:pPr>
        <w:ind w:left="1440" w:hanging="360"/>
      </w:pPr>
      <w:rPr>
        <w:rFonts w:ascii="Courier New" w:hAnsi="Courier New" w:hint="default"/>
      </w:rPr>
    </w:lvl>
    <w:lvl w:ilvl="2" w:tplc="4AECD684">
      <w:start w:val="1"/>
      <w:numFmt w:val="bullet"/>
      <w:lvlText w:val=""/>
      <w:lvlJc w:val="left"/>
      <w:pPr>
        <w:ind w:left="2160" w:hanging="360"/>
      </w:pPr>
      <w:rPr>
        <w:rFonts w:ascii="Wingdings" w:hAnsi="Wingdings" w:hint="default"/>
      </w:rPr>
    </w:lvl>
    <w:lvl w:ilvl="3" w:tplc="420EA1E6">
      <w:start w:val="1"/>
      <w:numFmt w:val="bullet"/>
      <w:lvlText w:val=""/>
      <w:lvlJc w:val="left"/>
      <w:pPr>
        <w:ind w:left="2880" w:hanging="360"/>
      </w:pPr>
      <w:rPr>
        <w:rFonts w:ascii="Symbol" w:hAnsi="Symbol" w:hint="default"/>
      </w:rPr>
    </w:lvl>
    <w:lvl w:ilvl="4" w:tplc="61EE790C">
      <w:start w:val="1"/>
      <w:numFmt w:val="bullet"/>
      <w:lvlText w:val="o"/>
      <w:lvlJc w:val="left"/>
      <w:pPr>
        <w:ind w:left="3600" w:hanging="360"/>
      </w:pPr>
      <w:rPr>
        <w:rFonts w:ascii="Courier New" w:hAnsi="Courier New" w:hint="default"/>
      </w:rPr>
    </w:lvl>
    <w:lvl w:ilvl="5" w:tplc="5858C020">
      <w:start w:val="1"/>
      <w:numFmt w:val="bullet"/>
      <w:lvlText w:val=""/>
      <w:lvlJc w:val="left"/>
      <w:pPr>
        <w:ind w:left="4320" w:hanging="360"/>
      </w:pPr>
      <w:rPr>
        <w:rFonts w:ascii="Wingdings" w:hAnsi="Wingdings" w:hint="default"/>
      </w:rPr>
    </w:lvl>
    <w:lvl w:ilvl="6" w:tplc="1EDE8AF8">
      <w:start w:val="1"/>
      <w:numFmt w:val="bullet"/>
      <w:lvlText w:val=""/>
      <w:lvlJc w:val="left"/>
      <w:pPr>
        <w:ind w:left="5040" w:hanging="360"/>
      </w:pPr>
      <w:rPr>
        <w:rFonts w:ascii="Symbol" w:hAnsi="Symbol" w:hint="default"/>
      </w:rPr>
    </w:lvl>
    <w:lvl w:ilvl="7" w:tplc="CCC083C8">
      <w:start w:val="1"/>
      <w:numFmt w:val="bullet"/>
      <w:lvlText w:val="o"/>
      <w:lvlJc w:val="left"/>
      <w:pPr>
        <w:ind w:left="5760" w:hanging="360"/>
      </w:pPr>
      <w:rPr>
        <w:rFonts w:ascii="Courier New" w:hAnsi="Courier New" w:hint="default"/>
      </w:rPr>
    </w:lvl>
    <w:lvl w:ilvl="8" w:tplc="3020C5B4">
      <w:start w:val="1"/>
      <w:numFmt w:val="bullet"/>
      <w:lvlText w:val=""/>
      <w:lvlJc w:val="left"/>
      <w:pPr>
        <w:ind w:left="6480" w:hanging="360"/>
      </w:pPr>
      <w:rPr>
        <w:rFonts w:ascii="Wingdings" w:hAnsi="Wingdings" w:hint="default"/>
      </w:rPr>
    </w:lvl>
  </w:abstractNum>
  <w:abstractNum w:abstractNumId="60" w15:restartNumberingAfterBreak="0">
    <w:nsid w:val="6892D778"/>
    <w:multiLevelType w:val="hybridMultilevel"/>
    <w:tmpl w:val="BC021AC0"/>
    <w:lvl w:ilvl="0" w:tplc="930A93EE">
      <w:start w:val="1"/>
      <w:numFmt w:val="bullet"/>
      <w:lvlText w:val="-"/>
      <w:lvlJc w:val="left"/>
      <w:pPr>
        <w:ind w:left="720" w:hanging="360"/>
      </w:pPr>
      <w:rPr>
        <w:rFonts w:ascii="Calibri" w:hAnsi="Calibri" w:hint="default"/>
      </w:rPr>
    </w:lvl>
    <w:lvl w:ilvl="1" w:tplc="865E68AC">
      <w:start w:val="1"/>
      <w:numFmt w:val="bullet"/>
      <w:lvlText w:val="o"/>
      <w:lvlJc w:val="left"/>
      <w:pPr>
        <w:ind w:left="1440" w:hanging="360"/>
      </w:pPr>
      <w:rPr>
        <w:rFonts w:ascii="Courier New" w:hAnsi="Courier New" w:hint="default"/>
      </w:rPr>
    </w:lvl>
    <w:lvl w:ilvl="2" w:tplc="22C09170">
      <w:start w:val="1"/>
      <w:numFmt w:val="bullet"/>
      <w:lvlText w:val=""/>
      <w:lvlJc w:val="left"/>
      <w:pPr>
        <w:ind w:left="2160" w:hanging="360"/>
      </w:pPr>
      <w:rPr>
        <w:rFonts w:ascii="Wingdings" w:hAnsi="Wingdings" w:hint="default"/>
      </w:rPr>
    </w:lvl>
    <w:lvl w:ilvl="3" w:tplc="F6A6C214">
      <w:start w:val="1"/>
      <w:numFmt w:val="bullet"/>
      <w:lvlText w:val=""/>
      <w:lvlJc w:val="left"/>
      <w:pPr>
        <w:ind w:left="2880" w:hanging="360"/>
      </w:pPr>
      <w:rPr>
        <w:rFonts w:ascii="Symbol" w:hAnsi="Symbol" w:hint="default"/>
      </w:rPr>
    </w:lvl>
    <w:lvl w:ilvl="4" w:tplc="0F86EC28">
      <w:start w:val="1"/>
      <w:numFmt w:val="bullet"/>
      <w:lvlText w:val="o"/>
      <w:lvlJc w:val="left"/>
      <w:pPr>
        <w:ind w:left="3600" w:hanging="360"/>
      </w:pPr>
      <w:rPr>
        <w:rFonts w:ascii="Courier New" w:hAnsi="Courier New" w:hint="default"/>
      </w:rPr>
    </w:lvl>
    <w:lvl w:ilvl="5" w:tplc="652EFA70">
      <w:start w:val="1"/>
      <w:numFmt w:val="bullet"/>
      <w:lvlText w:val=""/>
      <w:lvlJc w:val="left"/>
      <w:pPr>
        <w:ind w:left="4320" w:hanging="360"/>
      </w:pPr>
      <w:rPr>
        <w:rFonts w:ascii="Wingdings" w:hAnsi="Wingdings" w:hint="default"/>
      </w:rPr>
    </w:lvl>
    <w:lvl w:ilvl="6" w:tplc="3D6CE8C8">
      <w:start w:val="1"/>
      <w:numFmt w:val="bullet"/>
      <w:lvlText w:val=""/>
      <w:lvlJc w:val="left"/>
      <w:pPr>
        <w:ind w:left="5040" w:hanging="360"/>
      </w:pPr>
      <w:rPr>
        <w:rFonts w:ascii="Symbol" w:hAnsi="Symbol" w:hint="default"/>
      </w:rPr>
    </w:lvl>
    <w:lvl w:ilvl="7" w:tplc="C29208C8">
      <w:start w:val="1"/>
      <w:numFmt w:val="bullet"/>
      <w:lvlText w:val="o"/>
      <w:lvlJc w:val="left"/>
      <w:pPr>
        <w:ind w:left="5760" w:hanging="360"/>
      </w:pPr>
      <w:rPr>
        <w:rFonts w:ascii="Courier New" w:hAnsi="Courier New" w:hint="default"/>
      </w:rPr>
    </w:lvl>
    <w:lvl w:ilvl="8" w:tplc="62969870">
      <w:start w:val="1"/>
      <w:numFmt w:val="bullet"/>
      <w:lvlText w:val=""/>
      <w:lvlJc w:val="left"/>
      <w:pPr>
        <w:ind w:left="6480" w:hanging="360"/>
      </w:pPr>
      <w:rPr>
        <w:rFonts w:ascii="Wingdings" w:hAnsi="Wingdings" w:hint="default"/>
      </w:rPr>
    </w:lvl>
  </w:abstractNum>
  <w:abstractNum w:abstractNumId="61" w15:restartNumberingAfterBreak="0">
    <w:nsid w:val="68E405B7"/>
    <w:multiLevelType w:val="hybridMultilevel"/>
    <w:tmpl w:val="8A160BDE"/>
    <w:lvl w:ilvl="0" w:tplc="9DE838F8">
      <w:start w:val="1"/>
      <w:numFmt w:val="bullet"/>
      <w:lvlText w:val="-"/>
      <w:lvlJc w:val="left"/>
      <w:pPr>
        <w:ind w:left="720" w:hanging="360"/>
      </w:pPr>
      <w:rPr>
        <w:rFonts w:ascii="Calibri" w:hAnsi="Calibri" w:hint="default"/>
      </w:rPr>
    </w:lvl>
    <w:lvl w:ilvl="1" w:tplc="CB74A054">
      <w:start w:val="1"/>
      <w:numFmt w:val="bullet"/>
      <w:lvlText w:val="o"/>
      <w:lvlJc w:val="left"/>
      <w:pPr>
        <w:ind w:left="1440" w:hanging="360"/>
      </w:pPr>
      <w:rPr>
        <w:rFonts w:ascii="Courier New" w:hAnsi="Courier New" w:hint="default"/>
      </w:rPr>
    </w:lvl>
    <w:lvl w:ilvl="2" w:tplc="30EADEA2">
      <w:start w:val="1"/>
      <w:numFmt w:val="bullet"/>
      <w:lvlText w:val=""/>
      <w:lvlJc w:val="left"/>
      <w:pPr>
        <w:ind w:left="2160" w:hanging="360"/>
      </w:pPr>
      <w:rPr>
        <w:rFonts w:ascii="Wingdings" w:hAnsi="Wingdings" w:hint="default"/>
      </w:rPr>
    </w:lvl>
    <w:lvl w:ilvl="3" w:tplc="886AEBA0">
      <w:start w:val="1"/>
      <w:numFmt w:val="bullet"/>
      <w:lvlText w:val=""/>
      <w:lvlJc w:val="left"/>
      <w:pPr>
        <w:ind w:left="2880" w:hanging="360"/>
      </w:pPr>
      <w:rPr>
        <w:rFonts w:ascii="Symbol" w:hAnsi="Symbol" w:hint="default"/>
      </w:rPr>
    </w:lvl>
    <w:lvl w:ilvl="4" w:tplc="11FE98C2">
      <w:start w:val="1"/>
      <w:numFmt w:val="bullet"/>
      <w:lvlText w:val="o"/>
      <w:lvlJc w:val="left"/>
      <w:pPr>
        <w:ind w:left="3600" w:hanging="360"/>
      </w:pPr>
      <w:rPr>
        <w:rFonts w:ascii="Courier New" w:hAnsi="Courier New" w:hint="default"/>
      </w:rPr>
    </w:lvl>
    <w:lvl w:ilvl="5" w:tplc="DBB2F24C">
      <w:start w:val="1"/>
      <w:numFmt w:val="bullet"/>
      <w:lvlText w:val=""/>
      <w:lvlJc w:val="left"/>
      <w:pPr>
        <w:ind w:left="4320" w:hanging="360"/>
      </w:pPr>
      <w:rPr>
        <w:rFonts w:ascii="Wingdings" w:hAnsi="Wingdings" w:hint="default"/>
      </w:rPr>
    </w:lvl>
    <w:lvl w:ilvl="6" w:tplc="D542EA98">
      <w:start w:val="1"/>
      <w:numFmt w:val="bullet"/>
      <w:lvlText w:val=""/>
      <w:lvlJc w:val="left"/>
      <w:pPr>
        <w:ind w:left="5040" w:hanging="360"/>
      </w:pPr>
      <w:rPr>
        <w:rFonts w:ascii="Symbol" w:hAnsi="Symbol" w:hint="default"/>
      </w:rPr>
    </w:lvl>
    <w:lvl w:ilvl="7" w:tplc="6BE6DE36">
      <w:start w:val="1"/>
      <w:numFmt w:val="bullet"/>
      <w:lvlText w:val="o"/>
      <w:lvlJc w:val="left"/>
      <w:pPr>
        <w:ind w:left="5760" w:hanging="360"/>
      </w:pPr>
      <w:rPr>
        <w:rFonts w:ascii="Courier New" w:hAnsi="Courier New" w:hint="default"/>
      </w:rPr>
    </w:lvl>
    <w:lvl w:ilvl="8" w:tplc="552AC2AE">
      <w:start w:val="1"/>
      <w:numFmt w:val="bullet"/>
      <w:lvlText w:val=""/>
      <w:lvlJc w:val="left"/>
      <w:pPr>
        <w:ind w:left="6480" w:hanging="360"/>
      </w:pPr>
      <w:rPr>
        <w:rFonts w:ascii="Wingdings" w:hAnsi="Wingdings" w:hint="default"/>
      </w:rPr>
    </w:lvl>
  </w:abstractNum>
  <w:abstractNum w:abstractNumId="62" w15:restartNumberingAfterBreak="0">
    <w:nsid w:val="6B47FDFA"/>
    <w:multiLevelType w:val="hybridMultilevel"/>
    <w:tmpl w:val="57DE58E8"/>
    <w:lvl w:ilvl="0" w:tplc="5348594C">
      <w:start w:val="12"/>
      <w:numFmt w:val="decimal"/>
      <w:lvlText w:val="%1."/>
      <w:lvlJc w:val="left"/>
      <w:pPr>
        <w:ind w:left="720" w:hanging="360"/>
      </w:pPr>
    </w:lvl>
    <w:lvl w:ilvl="1" w:tplc="38EACABA">
      <w:start w:val="1"/>
      <w:numFmt w:val="lowerLetter"/>
      <w:lvlText w:val="%2."/>
      <w:lvlJc w:val="left"/>
      <w:pPr>
        <w:ind w:left="1440" w:hanging="360"/>
      </w:pPr>
    </w:lvl>
    <w:lvl w:ilvl="2" w:tplc="BB08B72E">
      <w:start w:val="1"/>
      <w:numFmt w:val="lowerRoman"/>
      <w:lvlText w:val="%3."/>
      <w:lvlJc w:val="right"/>
      <w:pPr>
        <w:ind w:left="2160" w:hanging="180"/>
      </w:pPr>
    </w:lvl>
    <w:lvl w:ilvl="3" w:tplc="044E680A">
      <w:start w:val="1"/>
      <w:numFmt w:val="decimal"/>
      <w:lvlText w:val="%4."/>
      <w:lvlJc w:val="left"/>
      <w:pPr>
        <w:ind w:left="2880" w:hanging="360"/>
      </w:pPr>
    </w:lvl>
    <w:lvl w:ilvl="4" w:tplc="BB7E5E62">
      <w:start w:val="1"/>
      <w:numFmt w:val="lowerLetter"/>
      <w:lvlText w:val="%5."/>
      <w:lvlJc w:val="left"/>
      <w:pPr>
        <w:ind w:left="3600" w:hanging="360"/>
      </w:pPr>
    </w:lvl>
    <w:lvl w:ilvl="5" w:tplc="4490B4E4">
      <w:start w:val="1"/>
      <w:numFmt w:val="lowerRoman"/>
      <w:lvlText w:val="%6."/>
      <w:lvlJc w:val="right"/>
      <w:pPr>
        <w:ind w:left="4320" w:hanging="180"/>
      </w:pPr>
    </w:lvl>
    <w:lvl w:ilvl="6" w:tplc="3594DB98">
      <w:start w:val="1"/>
      <w:numFmt w:val="decimal"/>
      <w:lvlText w:val="%7."/>
      <w:lvlJc w:val="left"/>
      <w:pPr>
        <w:ind w:left="5040" w:hanging="360"/>
      </w:pPr>
    </w:lvl>
    <w:lvl w:ilvl="7" w:tplc="CFD82734">
      <w:start w:val="1"/>
      <w:numFmt w:val="lowerLetter"/>
      <w:lvlText w:val="%8."/>
      <w:lvlJc w:val="left"/>
      <w:pPr>
        <w:ind w:left="5760" w:hanging="360"/>
      </w:pPr>
    </w:lvl>
    <w:lvl w:ilvl="8" w:tplc="7D3AB9C8">
      <w:start w:val="1"/>
      <w:numFmt w:val="lowerRoman"/>
      <w:lvlText w:val="%9."/>
      <w:lvlJc w:val="right"/>
      <w:pPr>
        <w:ind w:left="6480" w:hanging="180"/>
      </w:pPr>
    </w:lvl>
  </w:abstractNum>
  <w:abstractNum w:abstractNumId="63" w15:restartNumberingAfterBreak="0">
    <w:nsid w:val="6CB94958"/>
    <w:multiLevelType w:val="hybridMultilevel"/>
    <w:tmpl w:val="0E4837D4"/>
    <w:lvl w:ilvl="0" w:tplc="166809C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1038DD"/>
    <w:multiLevelType w:val="hybridMultilevel"/>
    <w:tmpl w:val="8C286556"/>
    <w:lvl w:ilvl="0" w:tplc="F89641E8">
      <w:start w:val="1"/>
      <w:numFmt w:val="bullet"/>
      <w:lvlText w:val="-"/>
      <w:lvlJc w:val="left"/>
      <w:pPr>
        <w:ind w:left="720" w:hanging="360"/>
      </w:pPr>
      <w:rPr>
        <w:rFonts w:ascii="Calibri" w:hAnsi="Calibri" w:hint="default"/>
      </w:rPr>
    </w:lvl>
    <w:lvl w:ilvl="1" w:tplc="C4D6E248">
      <w:start w:val="1"/>
      <w:numFmt w:val="bullet"/>
      <w:lvlText w:val="o"/>
      <w:lvlJc w:val="left"/>
      <w:pPr>
        <w:ind w:left="1440" w:hanging="360"/>
      </w:pPr>
      <w:rPr>
        <w:rFonts w:ascii="Courier New" w:hAnsi="Courier New" w:hint="default"/>
      </w:rPr>
    </w:lvl>
    <w:lvl w:ilvl="2" w:tplc="647EAA92">
      <w:start w:val="1"/>
      <w:numFmt w:val="bullet"/>
      <w:lvlText w:val=""/>
      <w:lvlJc w:val="left"/>
      <w:pPr>
        <w:ind w:left="2160" w:hanging="360"/>
      </w:pPr>
      <w:rPr>
        <w:rFonts w:ascii="Wingdings" w:hAnsi="Wingdings" w:hint="default"/>
      </w:rPr>
    </w:lvl>
    <w:lvl w:ilvl="3" w:tplc="2954D3DE">
      <w:start w:val="1"/>
      <w:numFmt w:val="bullet"/>
      <w:lvlText w:val=""/>
      <w:lvlJc w:val="left"/>
      <w:pPr>
        <w:ind w:left="2880" w:hanging="360"/>
      </w:pPr>
      <w:rPr>
        <w:rFonts w:ascii="Symbol" w:hAnsi="Symbol" w:hint="default"/>
      </w:rPr>
    </w:lvl>
    <w:lvl w:ilvl="4" w:tplc="9C9822FC">
      <w:start w:val="1"/>
      <w:numFmt w:val="bullet"/>
      <w:lvlText w:val="o"/>
      <w:lvlJc w:val="left"/>
      <w:pPr>
        <w:ind w:left="3600" w:hanging="360"/>
      </w:pPr>
      <w:rPr>
        <w:rFonts w:ascii="Courier New" w:hAnsi="Courier New" w:hint="default"/>
      </w:rPr>
    </w:lvl>
    <w:lvl w:ilvl="5" w:tplc="763684BA">
      <w:start w:val="1"/>
      <w:numFmt w:val="bullet"/>
      <w:lvlText w:val=""/>
      <w:lvlJc w:val="left"/>
      <w:pPr>
        <w:ind w:left="4320" w:hanging="360"/>
      </w:pPr>
      <w:rPr>
        <w:rFonts w:ascii="Wingdings" w:hAnsi="Wingdings" w:hint="default"/>
      </w:rPr>
    </w:lvl>
    <w:lvl w:ilvl="6" w:tplc="3E0262A6">
      <w:start w:val="1"/>
      <w:numFmt w:val="bullet"/>
      <w:lvlText w:val=""/>
      <w:lvlJc w:val="left"/>
      <w:pPr>
        <w:ind w:left="5040" w:hanging="360"/>
      </w:pPr>
      <w:rPr>
        <w:rFonts w:ascii="Symbol" w:hAnsi="Symbol" w:hint="default"/>
      </w:rPr>
    </w:lvl>
    <w:lvl w:ilvl="7" w:tplc="EBD4BA9E">
      <w:start w:val="1"/>
      <w:numFmt w:val="bullet"/>
      <w:lvlText w:val="o"/>
      <w:lvlJc w:val="left"/>
      <w:pPr>
        <w:ind w:left="5760" w:hanging="360"/>
      </w:pPr>
      <w:rPr>
        <w:rFonts w:ascii="Courier New" w:hAnsi="Courier New" w:hint="default"/>
      </w:rPr>
    </w:lvl>
    <w:lvl w:ilvl="8" w:tplc="BA48E478">
      <w:start w:val="1"/>
      <w:numFmt w:val="bullet"/>
      <w:lvlText w:val=""/>
      <w:lvlJc w:val="left"/>
      <w:pPr>
        <w:ind w:left="6480" w:hanging="360"/>
      </w:pPr>
      <w:rPr>
        <w:rFonts w:ascii="Wingdings" w:hAnsi="Wingdings" w:hint="default"/>
      </w:rPr>
    </w:lvl>
  </w:abstractNum>
  <w:abstractNum w:abstractNumId="65" w15:restartNumberingAfterBreak="0">
    <w:nsid w:val="6EDD6339"/>
    <w:multiLevelType w:val="hybridMultilevel"/>
    <w:tmpl w:val="204C51F0"/>
    <w:lvl w:ilvl="0" w:tplc="F5B47CD0">
      <w:start w:val="1"/>
      <w:numFmt w:val="bullet"/>
      <w:lvlText w:val="o"/>
      <w:lvlJc w:val="left"/>
      <w:pPr>
        <w:ind w:left="720" w:hanging="360"/>
      </w:pPr>
      <w:rPr>
        <w:rFonts w:ascii="Symbol" w:hAnsi="Symbol" w:hint="default"/>
      </w:rPr>
    </w:lvl>
    <w:lvl w:ilvl="1" w:tplc="D90AF9EC">
      <w:start w:val="1"/>
      <w:numFmt w:val="bullet"/>
      <w:lvlText w:val="o"/>
      <w:lvlJc w:val="left"/>
      <w:pPr>
        <w:ind w:left="1440" w:hanging="360"/>
      </w:pPr>
      <w:rPr>
        <w:rFonts w:ascii="Courier New" w:hAnsi="Courier New" w:hint="default"/>
      </w:rPr>
    </w:lvl>
    <w:lvl w:ilvl="2" w:tplc="580081E4">
      <w:start w:val="1"/>
      <w:numFmt w:val="bullet"/>
      <w:lvlText w:val=""/>
      <w:lvlJc w:val="left"/>
      <w:pPr>
        <w:ind w:left="2160" w:hanging="360"/>
      </w:pPr>
      <w:rPr>
        <w:rFonts w:ascii="Wingdings" w:hAnsi="Wingdings" w:hint="default"/>
      </w:rPr>
    </w:lvl>
    <w:lvl w:ilvl="3" w:tplc="74FC7014">
      <w:start w:val="1"/>
      <w:numFmt w:val="bullet"/>
      <w:lvlText w:val=""/>
      <w:lvlJc w:val="left"/>
      <w:pPr>
        <w:ind w:left="2880" w:hanging="360"/>
      </w:pPr>
      <w:rPr>
        <w:rFonts w:ascii="Symbol" w:hAnsi="Symbol" w:hint="default"/>
      </w:rPr>
    </w:lvl>
    <w:lvl w:ilvl="4" w:tplc="48AC7CFC">
      <w:start w:val="1"/>
      <w:numFmt w:val="bullet"/>
      <w:lvlText w:val="o"/>
      <w:lvlJc w:val="left"/>
      <w:pPr>
        <w:ind w:left="3600" w:hanging="360"/>
      </w:pPr>
      <w:rPr>
        <w:rFonts w:ascii="Courier New" w:hAnsi="Courier New" w:hint="default"/>
      </w:rPr>
    </w:lvl>
    <w:lvl w:ilvl="5" w:tplc="489ABC6E">
      <w:start w:val="1"/>
      <w:numFmt w:val="bullet"/>
      <w:lvlText w:val=""/>
      <w:lvlJc w:val="left"/>
      <w:pPr>
        <w:ind w:left="4320" w:hanging="360"/>
      </w:pPr>
      <w:rPr>
        <w:rFonts w:ascii="Wingdings" w:hAnsi="Wingdings" w:hint="default"/>
      </w:rPr>
    </w:lvl>
    <w:lvl w:ilvl="6" w:tplc="609EE596">
      <w:start w:val="1"/>
      <w:numFmt w:val="bullet"/>
      <w:lvlText w:val=""/>
      <w:lvlJc w:val="left"/>
      <w:pPr>
        <w:ind w:left="5040" w:hanging="360"/>
      </w:pPr>
      <w:rPr>
        <w:rFonts w:ascii="Symbol" w:hAnsi="Symbol" w:hint="default"/>
      </w:rPr>
    </w:lvl>
    <w:lvl w:ilvl="7" w:tplc="4490C112">
      <w:start w:val="1"/>
      <w:numFmt w:val="bullet"/>
      <w:lvlText w:val="o"/>
      <w:lvlJc w:val="left"/>
      <w:pPr>
        <w:ind w:left="5760" w:hanging="360"/>
      </w:pPr>
      <w:rPr>
        <w:rFonts w:ascii="Courier New" w:hAnsi="Courier New" w:hint="default"/>
      </w:rPr>
    </w:lvl>
    <w:lvl w:ilvl="8" w:tplc="45564FC6">
      <w:start w:val="1"/>
      <w:numFmt w:val="bullet"/>
      <w:lvlText w:val=""/>
      <w:lvlJc w:val="left"/>
      <w:pPr>
        <w:ind w:left="6480" w:hanging="360"/>
      </w:pPr>
      <w:rPr>
        <w:rFonts w:ascii="Wingdings" w:hAnsi="Wingdings" w:hint="default"/>
      </w:rPr>
    </w:lvl>
  </w:abstractNum>
  <w:abstractNum w:abstractNumId="66" w15:restartNumberingAfterBreak="0">
    <w:nsid w:val="6FA2C697"/>
    <w:multiLevelType w:val="hybridMultilevel"/>
    <w:tmpl w:val="EB803CD8"/>
    <w:lvl w:ilvl="0" w:tplc="9F7CD90E">
      <w:start w:val="18"/>
      <w:numFmt w:val="decimal"/>
      <w:lvlText w:val="%1."/>
      <w:lvlJc w:val="left"/>
      <w:pPr>
        <w:ind w:left="720" w:hanging="360"/>
      </w:pPr>
    </w:lvl>
    <w:lvl w:ilvl="1" w:tplc="964C5736">
      <w:start w:val="1"/>
      <w:numFmt w:val="lowerLetter"/>
      <w:lvlText w:val="%2."/>
      <w:lvlJc w:val="left"/>
      <w:pPr>
        <w:ind w:left="1440" w:hanging="360"/>
      </w:pPr>
    </w:lvl>
    <w:lvl w:ilvl="2" w:tplc="390AC42E">
      <w:start w:val="1"/>
      <w:numFmt w:val="lowerRoman"/>
      <w:lvlText w:val="%3."/>
      <w:lvlJc w:val="right"/>
      <w:pPr>
        <w:ind w:left="2160" w:hanging="180"/>
      </w:pPr>
    </w:lvl>
    <w:lvl w:ilvl="3" w:tplc="C340F6AC">
      <w:start w:val="1"/>
      <w:numFmt w:val="decimal"/>
      <w:lvlText w:val="%4."/>
      <w:lvlJc w:val="left"/>
      <w:pPr>
        <w:ind w:left="2880" w:hanging="360"/>
      </w:pPr>
    </w:lvl>
    <w:lvl w:ilvl="4" w:tplc="B2F04F2A">
      <w:start w:val="1"/>
      <w:numFmt w:val="lowerLetter"/>
      <w:lvlText w:val="%5."/>
      <w:lvlJc w:val="left"/>
      <w:pPr>
        <w:ind w:left="3600" w:hanging="360"/>
      </w:pPr>
    </w:lvl>
    <w:lvl w:ilvl="5" w:tplc="81DAF3CC">
      <w:start w:val="1"/>
      <w:numFmt w:val="lowerRoman"/>
      <w:lvlText w:val="%6."/>
      <w:lvlJc w:val="right"/>
      <w:pPr>
        <w:ind w:left="4320" w:hanging="180"/>
      </w:pPr>
    </w:lvl>
    <w:lvl w:ilvl="6" w:tplc="799833D0">
      <w:start w:val="1"/>
      <w:numFmt w:val="decimal"/>
      <w:lvlText w:val="%7."/>
      <w:lvlJc w:val="left"/>
      <w:pPr>
        <w:ind w:left="5040" w:hanging="360"/>
      </w:pPr>
    </w:lvl>
    <w:lvl w:ilvl="7" w:tplc="3FD65B6A">
      <w:start w:val="1"/>
      <w:numFmt w:val="lowerLetter"/>
      <w:lvlText w:val="%8."/>
      <w:lvlJc w:val="left"/>
      <w:pPr>
        <w:ind w:left="5760" w:hanging="360"/>
      </w:pPr>
    </w:lvl>
    <w:lvl w:ilvl="8" w:tplc="4D287AC0">
      <w:start w:val="1"/>
      <w:numFmt w:val="lowerRoman"/>
      <w:lvlText w:val="%9."/>
      <w:lvlJc w:val="right"/>
      <w:pPr>
        <w:ind w:left="6480" w:hanging="180"/>
      </w:pPr>
    </w:lvl>
  </w:abstractNum>
  <w:abstractNum w:abstractNumId="67" w15:restartNumberingAfterBreak="0">
    <w:nsid w:val="710FA444"/>
    <w:multiLevelType w:val="hybridMultilevel"/>
    <w:tmpl w:val="170A30E2"/>
    <w:lvl w:ilvl="0" w:tplc="C7D60F2C">
      <w:start w:val="5"/>
      <w:numFmt w:val="decimal"/>
      <w:lvlText w:val="%1."/>
      <w:lvlJc w:val="left"/>
      <w:pPr>
        <w:ind w:left="720" w:hanging="360"/>
      </w:pPr>
    </w:lvl>
    <w:lvl w:ilvl="1" w:tplc="67688476">
      <w:start w:val="1"/>
      <w:numFmt w:val="lowerLetter"/>
      <w:lvlText w:val="%2."/>
      <w:lvlJc w:val="left"/>
      <w:pPr>
        <w:ind w:left="1440" w:hanging="360"/>
      </w:pPr>
    </w:lvl>
    <w:lvl w:ilvl="2" w:tplc="37C2848E">
      <w:start w:val="1"/>
      <w:numFmt w:val="lowerRoman"/>
      <w:lvlText w:val="%3."/>
      <w:lvlJc w:val="right"/>
      <w:pPr>
        <w:ind w:left="2160" w:hanging="180"/>
      </w:pPr>
    </w:lvl>
    <w:lvl w:ilvl="3" w:tplc="AD229494">
      <w:start w:val="1"/>
      <w:numFmt w:val="decimal"/>
      <w:lvlText w:val="%4."/>
      <w:lvlJc w:val="left"/>
      <w:pPr>
        <w:ind w:left="2880" w:hanging="360"/>
      </w:pPr>
    </w:lvl>
    <w:lvl w:ilvl="4" w:tplc="6F9080F2">
      <w:start w:val="1"/>
      <w:numFmt w:val="lowerLetter"/>
      <w:lvlText w:val="%5."/>
      <w:lvlJc w:val="left"/>
      <w:pPr>
        <w:ind w:left="3600" w:hanging="360"/>
      </w:pPr>
    </w:lvl>
    <w:lvl w:ilvl="5" w:tplc="236E7C4E">
      <w:start w:val="1"/>
      <w:numFmt w:val="lowerRoman"/>
      <w:lvlText w:val="%6."/>
      <w:lvlJc w:val="right"/>
      <w:pPr>
        <w:ind w:left="4320" w:hanging="180"/>
      </w:pPr>
    </w:lvl>
    <w:lvl w:ilvl="6" w:tplc="43466420">
      <w:start w:val="1"/>
      <w:numFmt w:val="decimal"/>
      <w:lvlText w:val="%7."/>
      <w:lvlJc w:val="left"/>
      <w:pPr>
        <w:ind w:left="5040" w:hanging="360"/>
      </w:pPr>
    </w:lvl>
    <w:lvl w:ilvl="7" w:tplc="96D84704">
      <w:start w:val="1"/>
      <w:numFmt w:val="lowerLetter"/>
      <w:lvlText w:val="%8."/>
      <w:lvlJc w:val="left"/>
      <w:pPr>
        <w:ind w:left="5760" w:hanging="360"/>
      </w:pPr>
    </w:lvl>
    <w:lvl w:ilvl="8" w:tplc="F1C80BDA">
      <w:start w:val="1"/>
      <w:numFmt w:val="lowerRoman"/>
      <w:lvlText w:val="%9."/>
      <w:lvlJc w:val="right"/>
      <w:pPr>
        <w:ind w:left="6480" w:hanging="180"/>
      </w:pPr>
    </w:lvl>
  </w:abstractNum>
  <w:abstractNum w:abstractNumId="68" w15:restartNumberingAfterBreak="0">
    <w:nsid w:val="71BBD29F"/>
    <w:multiLevelType w:val="hybridMultilevel"/>
    <w:tmpl w:val="81FE669C"/>
    <w:lvl w:ilvl="0" w:tplc="D8549432">
      <w:start w:val="1"/>
      <w:numFmt w:val="bullet"/>
      <w:lvlText w:val="-"/>
      <w:lvlJc w:val="left"/>
      <w:pPr>
        <w:ind w:left="720" w:hanging="360"/>
      </w:pPr>
      <w:rPr>
        <w:rFonts w:ascii="Calibri" w:hAnsi="Calibri" w:hint="default"/>
      </w:rPr>
    </w:lvl>
    <w:lvl w:ilvl="1" w:tplc="CD00F968">
      <w:start w:val="1"/>
      <w:numFmt w:val="bullet"/>
      <w:lvlText w:val="o"/>
      <w:lvlJc w:val="left"/>
      <w:pPr>
        <w:ind w:left="1440" w:hanging="360"/>
      </w:pPr>
      <w:rPr>
        <w:rFonts w:ascii="Courier New" w:hAnsi="Courier New" w:hint="default"/>
      </w:rPr>
    </w:lvl>
    <w:lvl w:ilvl="2" w:tplc="B77CAFE2">
      <w:start w:val="1"/>
      <w:numFmt w:val="bullet"/>
      <w:lvlText w:val=""/>
      <w:lvlJc w:val="left"/>
      <w:pPr>
        <w:ind w:left="2160" w:hanging="360"/>
      </w:pPr>
      <w:rPr>
        <w:rFonts w:ascii="Wingdings" w:hAnsi="Wingdings" w:hint="default"/>
      </w:rPr>
    </w:lvl>
    <w:lvl w:ilvl="3" w:tplc="12941A1E">
      <w:start w:val="1"/>
      <w:numFmt w:val="bullet"/>
      <w:lvlText w:val=""/>
      <w:lvlJc w:val="left"/>
      <w:pPr>
        <w:ind w:left="2880" w:hanging="360"/>
      </w:pPr>
      <w:rPr>
        <w:rFonts w:ascii="Symbol" w:hAnsi="Symbol" w:hint="default"/>
      </w:rPr>
    </w:lvl>
    <w:lvl w:ilvl="4" w:tplc="337CA246">
      <w:start w:val="1"/>
      <w:numFmt w:val="bullet"/>
      <w:lvlText w:val="o"/>
      <w:lvlJc w:val="left"/>
      <w:pPr>
        <w:ind w:left="3600" w:hanging="360"/>
      </w:pPr>
      <w:rPr>
        <w:rFonts w:ascii="Courier New" w:hAnsi="Courier New" w:hint="default"/>
      </w:rPr>
    </w:lvl>
    <w:lvl w:ilvl="5" w:tplc="DDAE0588">
      <w:start w:val="1"/>
      <w:numFmt w:val="bullet"/>
      <w:lvlText w:val=""/>
      <w:lvlJc w:val="left"/>
      <w:pPr>
        <w:ind w:left="4320" w:hanging="360"/>
      </w:pPr>
      <w:rPr>
        <w:rFonts w:ascii="Wingdings" w:hAnsi="Wingdings" w:hint="default"/>
      </w:rPr>
    </w:lvl>
    <w:lvl w:ilvl="6" w:tplc="74C88168">
      <w:start w:val="1"/>
      <w:numFmt w:val="bullet"/>
      <w:lvlText w:val=""/>
      <w:lvlJc w:val="left"/>
      <w:pPr>
        <w:ind w:left="5040" w:hanging="360"/>
      </w:pPr>
      <w:rPr>
        <w:rFonts w:ascii="Symbol" w:hAnsi="Symbol" w:hint="default"/>
      </w:rPr>
    </w:lvl>
    <w:lvl w:ilvl="7" w:tplc="E45092FE">
      <w:start w:val="1"/>
      <w:numFmt w:val="bullet"/>
      <w:lvlText w:val="o"/>
      <w:lvlJc w:val="left"/>
      <w:pPr>
        <w:ind w:left="5760" w:hanging="360"/>
      </w:pPr>
      <w:rPr>
        <w:rFonts w:ascii="Courier New" w:hAnsi="Courier New" w:hint="default"/>
      </w:rPr>
    </w:lvl>
    <w:lvl w:ilvl="8" w:tplc="98F0CE20">
      <w:start w:val="1"/>
      <w:numFmt w:val="bullet"/>
      <w:lvlText w:val=""/>
      <w:lvlJc w:val="left"/>
      <w:pPr>
        <w:ind w:left="6480" w:hanging="360"/>
      </w:pPr>
      <w:rPr>
        <w:rFonts w:ascii="Wingdings" w:hAnsi="Wingdings" w:hint="default"/>
      </w:rPr>
    </w:lvl>
  </w:abstractNum>
  <w:abstractNum w:abstractNumId="69" w15:restartNumberingAfterBreak="0">
    <w:nsid w:val="781C25D1"/>
    <w:multiLevelType w:val="hybridMultilevel"/>
    <w:tmpl w:val="046C2040"/>
    <w:lvl w:ilvl="0" w:tplc="FFFFFFFF">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94F146C"/>
    <w:multiLevelType w:val="hybridMultilevel"/>
    <w:tmpl w:val="5352009C"/>
    <w:lvl w:ilvl="0" w:tplc="5116233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A188293"/>
    <w:multiLevelType w:val="hybridMultilevel"/>
    <w:tmpl w:val="5694C7A2"/>
    <w:lvl w:ilvl="0" w:tplc="1DA24716">
      <w:start w:val="2"/>
      <w:numFmt w:val="decimal"/>
      <w:lvlText w:val="%1"/>
      <w:lvlJc w:val="left"/>
      <w:pPr>
        <w:ind w:left="720" w:hanging="360"/>
      </w:pPr>
    </w:lvl>
    <w:lvl w:ilvl="1" w:tplc="92AC43EE">
      <w:start w:val="1"/>
      <w:numFmt w:val="lowerLetter"/>
      <w:lvlText w:val="%2."/>
      <w:lvlJc w:val="left"/>
      <w:pPr>
        <w:ind w:left="1440" w:hanging="360"/>
      </w:pPr>
    </w:lvl>
    <w:lvl w:ilvl="2" w:tplc="85B2A426">
      <w:start w:val="1"/>
      <w:numFmt w:val="lowerRoman"/>
      <w:lvlText w:val="%3."/>
      <w:lvlJc w:val="right"/>
      <w:pPr>
        <w:ind w:left="2160" w:hanging="180"/>
      </w:pPr>
    </w:lvl>
    <w:lvl w:ilvl="3" w:tplc="AE323060">
      <w:start w:val="1"/>
      <w:numFmt w:val="decimal"/>
      <w:lvlText w:val="%4."/>
      <w:lvlJc w:val="left"/>
      <w:pPr>
        <w:ind w:left="2880" w:hanging="360"/>
      </w:pPr>
    </w:lvl>
    <w:lvl w:ilvl="4" w:tplc="46A472A6">
      <w:start w:val="1"/>
      <w:numFmt w:val="lowerLetter"/>
      <w:lvlText w:val="%5."/>
      <w:lvlJc w:val="left"/>
      <w:pPr>
        <w:ind w:left="3600" w:hanging="360"/>
      </w:pPr>
    </w:lvl>
    <w:lvl w:ilvl="5" w:tplc="BA583AF4">
      <w:start w:val="1"/>
      <w:numFmt w:val="lowerRoman"/>
      <w:lvlText w:val="%6."/>
      <w:lvlJc w:val="right"/>
      <w:pPr>
        <w:ind w:left="4320" w:hanging="180"/>
      </w:pPr>
    </w:lvl>
    <w:lvl w:ilvl="6" w:tplc="08D89C02">
      <w:start w:val="1"/>
      <w:numFmt w:val="decimal"/>
      <w:lvlText w:val="%7."/>
      <w:lvlJc w:val="left"/>
      <w:pPr>
        <w:ind w:left="5040" w:hanging="360"/>
      </w:pPr>
    </w:lvl>
    <w:lvl w:ilvl="7" w:tplc="8B12B4F0">
      <w:start w:val="1"/>
      <w:numFmt w:val="lowerLetter"/>
      <w:lvlText w:val="%8."/>
      <w:lvlJc w:val="left"/>
      <w:pPr>
        <w:ind w:left="5760" w:hanging="360"/>
      </w:pPr>
    </w:lvl>
    <w:lvl w:ilvl="8" w:tplc="E1A05B28">
      <w:start w:val="1"/>
      <w:numFmt w:val="lowerRoman"/>
      <w:lvlText w:val="%9."/>
      <w:lvlJc w:val="right"/>
      <w:pPr>
        <w:ind w:left="6480" w:hanging="180"/>
      </w:pPr>
    </w:lvl>
  </w:abstractNum>
  <w:abstractNum w:abstractNumId="72" w15:restartNumberingAfterBreak="0">
    <w:nsid w:val="7A4C1AA2"/>
    <w:multiLevelType w:val="hybridMultilevel"/>
    <w:tmpl w:val="F42494BC"/>
    <w:lvl w:ilvl="0" w:tplc="4942BECC">
      <w:start w:val="1"/>
      <w:numFmt w:val="bullet"/>
      <w:lvlText w:val="-"/>
      <w:lvlJc w:val="left"/>
      <w:pPr>
        <w:ind w:left="720" w:hanging="360"/>
      </w:pPr>
      <w:rPr>
        <w:rFonts w:ascii="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ADADD0E"/>
    <w:multiLevelType w:val="hybridMultilevel"/>
    <w:tmpl w:val="CF9E9EF0"/>
    <w:lvl w:ilvl="0" w:tplc="F4D65630">
      <w:start w:val="1"/>
      <w:numFmt w:val="bullet"/>
      <w:lvlText w:val="-"/>
      <w:lvlJc w:val="left"/>
      <w:pPr>
        <w:ind w:left="720" w:hanging="360"/>
      </w:pPr>
      <w:rPr>
        <w:rFonts w:ascii="Calibri" w:hAnsi="Calibri" w:hint="default"/>
      </w:rPr>
    </w:lvl>
    <w:lvl w:ilvl="1" w:tplc="E44A9078">
      <w:start w:val="1"/>
      <w:numFmt w:val="bullet"/>
      <w:lvlText w:val="o"/>
      <w:lvlJc w:val="left"/>
      <w:pPr>
        <w:ind w:left="1440" w:hanging="360"/>
      </w:pPr>
      <w:rPr>
        <w:rFonts w:ascii="Courier New" w:hAnsi="Courier New" w:hint="default"/>
      </w:rPr>
    </w:lvl>
    <w:lvl w:ilvl="2" w:tplc="C78AB2BA">
      <w:start w:val="1"/>
      <w:numFmt w:val="bullet"/>
      <w:lvlText w:val=""/>
      <w:lvlJc w:val="left"/>
      <w:pPr>
        <w:ind w:left="2160" w:hanging="360"/>
      </w:pPr>
      <w:rPr>
        <w:rFonts w:ascii="Wingdings" w:hAnsi="Wingdings" w:hint="default"/>
      </w:rPr>
    </w:lvl>
    <w:lvl w:ilvl="3" w:tplc="F9B89A60">
      <w:start w:val="1"/>
      <w:numFmt w:val="bullet"/>
      <w:lvlText w:val=""/>
      <w:lvlJc w:val="left"/>
      <w:pPr>
        <w:ind w:left="2880" w:hanging="360"/>
      </w:pPr>
      <w:rPr>
        <w:rFonts w:ascii="Symbol" w:hAnsi="Symbol" w:hint="default"/>
      </w:rPr>
    </w:lvl>
    <w:lvl w:ilvl="4" w:tplc="BBF2C022">
      <w:start w:val="1"/>
      <w:numFmt w:val="bullet"/>
      <w:lvlText w:val="o"/>
      <w:lvlJc w:val="left"/>
      <w:pPr>
        <w:ind w:left="3600" w:hanging="360"/>
      </w:pPr>
      <w:rPr>
        <w:rFonts w:ascii="Courier New" w:hAnsi="Courier New" w:hint="default"/>
      </w:rPr>
    </w:lvl>
    <w:lvl w:ilvl="5" w:tplc="63F2A9D8">
      <w:start w:val="1"/>
      <w:numFmt w:val="bullet"/>
      <w:lvlText w:val=""/>
      <w:lvlJc w:val="left"/>
      <w:pPr>
        <w:ind w:left="4320" w:hanging="360"/>
      </w:pPr>
      <w:rPr>
        <w:rFonts w:ascii="Wingdings" w:hAnsi="Wingdings" w:hint="default"/>
      </w:rPr>
    </w:lvl>
    <w:lvl w:ilvl="6" w:tplc="6E0050D4">
      <w:start w:val="1"/>
      <w:numFmt w:val="bullet"/>
      <w:lvlText w:val=""/>
      <w:lvlJc w:val="left"/>
      <w:pPr>
        <w:ind w:left="5040" w:hanging="360"/>
      </w:pPr>
      <w:rPr>
        <w:rFonts w:ascii="Symbol" w:hAnsi="Symbol" w:hint="default"/>
      </w:rPr>
    </w:lvl>
    <w:lvl w:ilvl="7" w:tplc="46D6DB76">
      <w:start w:val="1"/>
      <w:numFmt w:val="bullet"/>
      <w:lvlText w:val="o"/>
      <w:lvlJc w:val="left"/>
      <w:pPr>
        <w:ind w:left="5760" w:hanging="360"/>
      </w:pPr>
      <w:rPr>
        <w:rFonts w:ascii="Courier New" w:hAnsi="Courier New" w:hint="default"/>
      </w:rPr>
    </w:lvl>
    <w:lvl w:ilvl="8" w:tplc="E7AE91B4">
      <w:start w:val="1"/>
      <w:numFmt w:val="bullet"/>
      <w:lvlText w:val=""/>
      <w:lvlJc w:val="left"/>
      <w:pPr>
        <w:ind w:left="6480" w:hanging="360"/>
      </w:pPr>
      <w:rPr>
        <w:rFonts w:ascii="Wingdings" w:hAnsi="Wingdings" w:hint="default"/>
      </w:rPr>
    </w:lvl>
  </w:abstractNum>
  <w:abstractNum w:abstractNumId="74" w15:restartNumberingAfterBreak="0">
    <w:nsid w:val="7D8E115D"/>
    <w:multiLevelType w:val="hybridMultilevel"/>
    <w:tmpl w:val="ADD6A0AC"/>
    <w:lvl w:ilvl="0" w:tplc="FFFFFFFF">
      <w:start w:val="1"/>
      <w:numFmt w:val="decimal"/>
      <w:lvlText w:val="%1."/>
      <w:lvlJc w:val="left"/>
      <w:pPr>
        <w:tabs>
          <w:tab w:val="num" w:pos="720"/>
        </w:tabs>
        <w:ind w:left="720" w:hanging="360"/>
      </w:pPr>
      <w:rPr>
        <w:b w:val="0"/>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E4419DB"/>
    <w:multiLevelType w:val="hybridMultilevel"/>
    <w:tmpl w:val="B0A644DC"/>
    <w:lvl w:ilvl="0" w:tplc="1E9827E2">
      <w:start w:val="14"/>
      <w:numFmt w:val="decimal"/>
      <w:lvlText w:val="%1."/>
      <w:lvlJc w:val="left"/>
      <w:pPr>
        <w:ind w:left="720" w:hanging="360"/>
      </w:pPr>
    </w:lvl>
    <w:lvl w:ilvl="1" w:tplc="56822926">
      <w:start w:val="1"/>
      <w:numFmt w:val="lowerLetter"/>
      <w:lvlText w:val="%2."/>
      <w:lvlJc w:val="left"/>
      <w:pPr>
        <w:ind w:left="1440" w:hanging="360"/>
      </w:pPr>
    </w:lvl>
    <w:lvl w:ilvl="2" w:tplc="E362E42A">
      <w:start w:val="1"/>
      <w:numFmt w:val="lowerRoman"/>
      <w:lvlText w:val="%3."/>
      <w:lvlJc w:val="right"/>
      <w:pPr>
        <w:ind w:left="2160" w:hanging="180"/>
      </w:pPr>
    </w:lvl>
    <w:lvl w:ilvl="3" w:tplc="B568D36E">
      <w:start w:val="1"/>
      <w:numFmt w:val="decimal"/>
      <w:lvlText w:val="%4."/>
      <w:lvlJc w:val="left"/>
      <w:pPr>
        <w:ind w:left="2880" w:hanging="360"/>
      </w:pPr>
    </w:lvl>
    <w:lvl w:ilvl="4" w:tplc="D6D8C922">
      <w:start w:val="1"/>
      <w:numFmt w:val="lowerLetter"/>
      <w:lvlText w:val="%5."/>
      <w:lvlJc w:val="left"/>
      <w:pPr>
        <w:ind w:left="3600" w:hanging="360"/>
      </w:pPr>
    </w:lvl>
    <w:lvl w:ilvl="5" w:tplc="CA0E2382">
      <w:start w:val="1"/>
      <w:numFmt w:val="lowerRoman"/>
      <w:lvlText w:val="%6."/>
      <w:lvlJc w:val="right"/>
      <w:pPr>
        <w:ind w:left="4320" w:hanging="180"/>
      </w:pPr>
    </w:lvl>
    <w:lvl w:ilvl="6" w:tplc="8B548228">
      <w:start w:val="1"/>
      <w:numFmt w:val="decimal"/>
      <w:lvlText w:val="%7."/>
      <w:lvlJc w:val="left"/>
      <w:pPr>
        <w:ind w:left="5040" w:hanging="360"/>
      </w:pPr>
    </w:lvl>
    <w:lvl w:ilvl="7" w:tplc="DC180F5E">
      <w:start w:val="1"/>
      <w:numFmt w:val="lowerLetter"/>
      <w:lvlText w:val="%8."/>
      <w:lvlJc w:val="left"/>
      <w:pPr>
        <w:ind w:left="5760" w:hanging="360"/>
      </w:pPr>
    </w:lvl>
    <w:lvl w:ilvl="8" w:tplc="0F12A61E">
      <w:start w:val="1"/>
      <w:numFmt w:val="lowerRoman"/>
      <w:lvlText w:val="%9."/>
      <w:lvlJc w:val="right"/>
      <w:pPr>
        <w:ind w:left="6480" w:hanging="180"/>
      </w:pPr>
    </w:lvl>
  </w:abstractNum>
  <w:abstractNum w:abstractNumId="76" w15:restartNumberingAfterBreak="0">
    <w:nsid w:val="7EA00E3F"/>
    <w:multiLevelType w:val="hybridMultilevel"/>
    <w:tmpl w:val="38D0149E"/>
    <w:lvl w:ilvl="0" w:tplc="53402B4A">
      <w:numFmt w:val="bullet"/>
      <w:lvlText w:val="-"/>
      <w:lvlJc w:val="left"/>
      <w:pPr>
        <w:tabs>
          <w:tab w:val="num" w:pos="720"/>
        </w:tabs>
        <w:ind w:left="720" w:hanging="360"/>
      </w:pPr>
      <w:rPr>
        <w:rFonts w:ascii="Times New Roman" w:eastAsia="Times New Roman" w:hAnsi="Times New Roman" w:cs="Times New Roman" w:hint="default"/>
        <w:b w:val="0"/>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7EEFA12F"/>
    <w:multiLevelType w:val="hybridMultilevel"/>
    <w:tmpl w:val="9984FE20"/>
    <w:lvl w:ilvl="0" w:tplc="C944ECE8">
      <w:start w:val="1"/>
      <w:numFmt w:val="bullet"/>
      <w:lvlText w:val="-"/>
      <w:lvlJc w:val="left"/>
      <w:pPr>
        <w:ind w:left="720" w:hanging="360"/>
      </w:pPr>
      <w:rPr>
        <w:rFonts w:ascii="Calibri" w:hAnsi="Calibri" w:hint="default"/>
      </w:rPr>
    </w:lvl>
    <w:lvl w:ilvl="1" w:tplc="1E5ACE9A">
      <w:start w:val="1"/>
      <w:numFmt w:val="bullet"/>
      <w:lvlText w:val="o"/>
      <w:lvlJc w:val="left"/>
      <w:pPr>
        <w:ind w:left="1440" w:hanging="360"/>
      </w:pPr>
      <w:rPr>
        <w:rFonts w:ascii="Courier New" w:hAnsi="Courier New" w:hint="default"/>
      </w:rPr>
    </w:lvl>
    <w:lvl w:ilvl="2" w:tplc="6B68F6A8">
      <w:start w:val="1"/>
      <w:numFmt w:val="bullet"/>
      <w:lvlText w:val=""/>
      <w:lvlJc w:val="left"/>
      <w:pPr>
        <w:ind w:left="2160" w:hanging="360"/>
      </w:pPr>
      <w:rPr>
        <w:rFonts w:ascii="Wingdings" w:hAnsi="Wingdings" w:hint="default"/>
      </w:rPr>
    </w:lvl>
    <w:lvl w:ilvl="3" w:tplc="3A86B91A">
      <w:start w:val="1"/>
      <w:numFmt w:val="bullet"/>
      <w:lvlText w:val=""/>
      <w:lvlJc w:val="left"/>
      <w:pPr>
        <w:ind w:left="2880" w:hanging="360"/>
      </w:pPr>
      <w:rPr>
        <w:rFonts w:ascii="Symbol" w:hAnsi="Symbol" w:hint="default"/>
      </w:rPr>
    </w:lvl>
    <w:lvl w:ilvl="4" w:tplc="BB9E4E96">
      <w:start w:val="1"/>
      <w:numFmt w:val="bullet"/>
      <w:lvlText w:val="o"/>
      <w:lvlJc w:val="left"/>
      <w:pPr>
        <w:ind w:left="3600" w:hanging="360"/>
      </w:pPr>
      <w:rPr>
        <w:rFonts w:ascii="Courier New" w:hAnsi="Courier New" w:hint="default"/>
      </w:rPr>
    </w:lvl>
    <w:lvl w:ilvl="5" w:tplc="612AFEEE">
      <w:start w:val="1"/>
      <w:numFmt w:val="bullet"/>
      <w:lvlText w:val=""/>
      <w:lvlJc w:val="left"/>
      <w:pPr>
        <w:ind w:left="4320" w:hanging="360"/>
      </w:pPr>
      <w:rPr>
        <w:rFonts w:ascii="Wingdings" w:hAnsi="Wingdings" w:hint="default"/>
      </w:rPr>
    </w:lvl>
    <w:lvl w:ilvl="6" w:tplc="9F1EEEDE">
      <w:start w:val="1"/>
      <w:numFmt w:val="bullet"/>
      <w:lvlText w:val=""/>
      <w:lvlJc w:val="left"/>
      <w:pPr>
        <w:ind w:left="5040" w:hanging="360"/>
      </w:pPr>
      <w:rPr>
        <w:rFonts w:ascii="Symbol" w:hAnsi="Symbol" w:hint="default"/>
      </w:rPr>
    </w:lvl>
    <w:lvl w:ilvl="7" w:tplc="7584D402">
      <w:start w:val="1"/>
      <w:numFmt w:val="bullet"/>
      <w:lvlText w:val="o"/>
      <w:lvlJc w:val="left"/>
      <w:pPr>
        <w:ind w:left="5760" w:hanging="360"/>
      </w:pPr>
      <w:rPr>
        <w:rFonts w:ascii="Courier New" w:hAnsi="Courier New" w:hint="default"/>
      </w:rPr>
    </w:lvl>
    <w:lvl w:ilvl="8" w:tplc="E7B6B0E2">
      <w:start w:val="1"/>
      <w:numFmt w:val="bullet"/>
      <w:lvlText w:val=""/>
      <w:lvlJc w:val="left"/>
      <w:pPr>
        <w:ind w:left="6480" w:hanging="360"/>
      </w:pPr>
      <w:rPr>
        <w:rFonts w:ascii="Wingdings" w:hAnsi="Wingdings" w:hint="default"/>
      </w:rPr>
    </w:lvl>
  </w:abstractNum>
  <w:num w:numId="1" w16cid:durableId="2037467387">
    <w:abstractNumId w:val="28"/>
  </w:num>
  <w:num w:numId="2" w16cid:durableId="872840955">
    <w:abstractNumId w:val="71"/>
  </w:num>
  <w:num w:numId="3" w16cid:durableId="1121992566">
    <w:abstractNumId w:val="65"/>
  </w:num>
  <w:num w:numId="4" w16cid:durableId="556818965">
    <w:abstractNumId w:val="7"/>
  </w:num>
  <w:num w:numId="5" w16cid:durableId="1275868375">
    <w:abstractNumId w:val="11"/>
  </w:num>
  <w:num w:numId="6" w16cid:durableId="10646206">
    <w:abstractNumId w:val="29"/>
  </w:num>
  <w:num w:numId="7" w16cid:durableId="342824883">
    <w:abstractNumId w:val="13"/>
  </w:num>
  <w:num w:numId="8" w16cid:durableId="335228025">
    <w:abstractNumId w:val="66"/>
  </w:num>
  <w:num w:numId="9" w16cid:durableId="2088533177">
    <w:abstractNumId w:val="8"/>
  </w:num>
  <w:num w:numId="10" w16cid:durableId="1344477837">
    <w:abstractNumId w:val="5"/>
  </w:num>
  <w:num w:numId="11" w16cid:durableId="1971782756">
    <w:abstractNumId w:val="3"/>
  </w:num>
  <w:num w:numId="12" w16cid:durableId="19938891">
    <w:abstractNumId w:val="75"/>
  </w:num>
  <w:num w:numId="13" w16cid:durableId="1173378337">
    <w:abstractNumId w:val="10"/>
  </w:num>
  <w:num w:numId="14" w16cid:durableId="326176127">
    <w:abstractNumId w:val="62"/>
  </w:num>
  <w:num w:numId="15" w16cid:durableId="960964718">
    <w:abstractNumId w:val="48"/>
  </w:num>
  <w:num w:numId="16" w16cid:durableId="552430512">
    <w:abstractNumId w:val="4"/>
  </w:num>
  <w:num w:numId="17" w16cid:durableId="1656102809">
    <w:abstractNumId w:val="6"/>
  </w:num>
  <w:num w:numId="18" w16cid:durableId="1927495559">
    <w:abstractNumId w:val="42"/>
  </w:num>
  <w:num w:numId="19" w16cid:durableId="1701008960">
    <w:abstractNumId w:val="2"/>
  </w:num>
  <w:num w:numId="20" w16cid:durableId="1369532221">
    <w:abstractNumId w:val="56"/>
  </w:num>
  <w:num w:numId="21" w16cid:durableId="1096899876">
    <w:abstractNumId w:val="67"/>
  </w:num>
  <w:num w:numId="22" w16cid:durableId="619996193">
    <w:abstractNumId w:val="52"/>
  </w:num>
  <w:num w:numId="23" w16cid:durableId="1181240113">
    <w:abstractNumId w:val="24"/>
  </w:num>
  <w:num w:numId="24" w16cid:durableId="1591888657">
    <w:abstractNumId w:val="23"/>
  </w:num>
  <w:num w:numId="25" w16cid:durableId="1060640819">
    <w:abstractNumId w:val="31"/>
  </w:num>
  <w:num w:numId="26" w16cid:durableId="1453090718">
    <w:abstractNumId w:val="37"/>
  </w:num>
  <w:num w:numId="27" w16cid:durableId="676807580">
    <w:abstractNumId w:val="60"/>
  </w:num>
  <w:num w:numId="28" w16cid:durableId="1170172246">
    <w:abstractNumId w:val="64"/>
  </w:num>
  <w:num w:numId="29" w16cid:durableId="655112173">
    <w:abstractNumId w:val="32"/>
  </w:num>
  <w:num w:numId="30" w16cid:durableId="408574805">
    <w:abstractNumId w:val="59"/>
  </w:num>
  <w:num w:numId="31" w16cid:durableId="204559218">
    <w:abstractNumId w:val="33"/>
  </w:num>
  <w:num w:numId="32" w16cid:durableId="1534659426">
    <w:abstractNumId w:val="77"/>
  </w:num>
  <w:num w:numId="33" w16cid:durableId="478305041">
    <w:abstractNumId w:val="25"/>
  </w:num>
  <w:num w:numId="34" w16cid:durableId="1415977141">
    <w:abstractNumId w:val="49"/>
  </w:num>
  <w:num w:numId="35" w16cid:durableId="1324700252">
    <w:abstractNumId w:val="18"/>
  </w:num>
  <w:num w:numId="36" w16cid:durableId="99110658">
    <w:abstractNumId w:val="68"/>
  </w:num>
  <w:num w:numId="37" w16cid:durableId="244532392">
    <w:abstractNumId w:val="17"/>
  </w:num>
  <w:num w:numId="38" w16cid:durableId="28653346">
    <w:abstractNumId w:val="51"/>
  </w:num>
  <w:num w:numId="39" w16cid:durableId="324473958">
    <w:abstractNumId w:val="57"/>
  </w:num>
  <w:num w:numId="40" w16cid:durableId="116997987">
    <w:abstractNumId w:val="73"/>
  </w:num>
  <w:num w:numId="41" w16cid:durableId="597561863">
    <w:abstractNumId w:val="14"/>
  </w:num>
  <w:num w:numId="42" w16cid:durableId="2109039119">
    <w:abstractNumId w:val="20"/>
  </w:num>
  <w:num w:numId="43" w16cid:durableId="916591065">
    <w:abstractNumId w:val="16"/>
  </w:num>
  <w:num w:numId="44" w16cid:durableId="1825664716">
    <w:abstractNumId w:val="34"/>
  </w:num>
  <w:num w:numId="45" w16cid:durableId="1554851561">
    <w:abstractNumId w:val="39"/>
  </w:num>
  <w:num w:numId="46" w16cid:durableId="787234850">
    <w:abstractNumId w:val="53"/>
  </w:num>
  <w:num w:numId="47" w16cid:durableId="1131365815">
    <w:abstractNumId w:val="35"/>
  </w:num>
  <w:num w:numId="48" w16cid:durableId="682050902">
    <w:abstractNumId w:val="50"/>
  </w:num>
  <w:num w:numId="49" w16cid:durableId="873158462">
    <w:abstractNumId w:val="61"/>
  </w:num>
  <w:num w:numId="50" w16cid:durableId="289670027">
    <w:abstractNumId w:val="15"/>
  </w:num>
  <w:num w:numId="51" w16cid:durableId="602037556">
    <w:abstractNumId w:val="26"/>
  </w:num>
  <w:num w:numId="52" w16cid:durableId="383456359">
    <w:abstractNumId w:val="9"/>
  </w:num>
  <w:num w:numId="53" w16cid:durableId="827787194">
    <w:abstractNumId w:val="21"/>
  </w:num>
  <w:num w:numId="54" w16cid:durableId="225798675">
    <w:abstractNumId w:val="27"/>
  </w:num>
  <w:num w:numId="55" w16cid:durableId="527451538">
    <w:abstractNumId w:val="19"/>
  </w:num>
  <w:num w:numId="56" w16cid:durableId="1579944420">
    <w:abstractNumId w:val="63"/>
  </w:num>
  <w:num w:numId="57" w16cid:durableId="1393112537">
    <w:abstractNumId w:val="76"/>
  </w:num>
  <w:num w:numId="58" w16cid:durableId="1200125051">
    <w:abstractNumId w:val="69"/>
  </w:num>
  <w:num w:numId="59" w16cid:durableId="1015421618">
    <w:abstractNumId w:val="72"/>
  </w:num>
  <w:num w:numId="60" w16cid:durableId="1185051521">
    <w:abstractNumId w:val="63"/>
  </w:num>
  <w:num w:numId="61" w16cid:durableId="1284772547">
    <w:abstractNumId w:val="70"/>
  </w:num>
  <w:num w:numId="62" w16cid:durableId="32578531">
    <w:abstractNumId w:val="38"/>
  </w:num>
  <w:num w:numId="63" w16cid:durableId="637806421">
    <w:abstractNumId w:val="43"/>
  </w:num>
  <w:num w:numId="64" w16cid:durableId="1654408185">
    <w:abstractNumId w:val="36"/>
  </w:num>
  <w:num w:numId="65" w16cid:durableId="1779715802">
    <w:abstractNumId w:val="55"/>
  </w:num>
  <w:num w:numId="66" w16cid:durableId="1100947962">
    <w:abstractNumId w:val="47"/>
  </w:num>
  <w:num w:numId="67" w16cid:durableId="2022663892">
    <w:abstractNumId w:val="1"/>
  </w:num>
  <w:num w:numId="68" w16cid:durableId="646278819">
    <w:abstractNumId w:val="22"/>
  </w:num>
  <w:num w:numId="69" w16cid:durableId="1268461042">
    <w:abstractNumId w:val="1"/>
  </w:num>
  <w:num w:numId="70" w16cid:durableId="1598826773">
    <w:abstractNumId w:val="44"/>
  </w:num>
  <w:num w:numId="71" w16cid:durableId="1971864901">
    <w:abstractNumId w:val="41"/>
  </w:num>
  <w:num w:numId="72" w16cid:durableId="1624074032">
    <w:abstractNumId w:val="30"/>
  </w:num>
  <w:num w:numId="73" w16cid:durableId="1066536124">
    <w:abstractNumId w:val="58"/>
  </w:num>
  <w:num w:numId="74" w16cid:durableId="1923252122">
    <w:abstractNumId w:val="40"/>
  </w:num>
  <w:num w:numId="75" w16cid:durableId="91438545">
    <w:abstractNumId w:val="45"/>
  </w:num>
  <w:num w:numId="76" w16cid:durableId="1531795451">
    <w:abstractNumId w:val="46"/>
  </w:num>
  <w:num w:numId="77" w16cid:durableId="1783332733">
    <w:abstractNumId w:val="12"/>
  </w:num>
  <w:num w:numId="78" w16cid:durableId="308485026">
    <w:abstractNumId w:val="54"/>
  </w:num>
  <w:num w:numId="79" w16cid:durableId="1598562233">
    <w:abstractNumId w:val="7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018"/>
    <w:rsid w:val="000000DB"/>
    <w:rsid w:val="00000582"/>
    <w:rsid w:val="000015A6"/>
    <w:rsid w:val="000015B4"/>
    <w:rsid w:val="00001CF9"/>
    <w:rsid w:val="0000374C"/>
    <w:rsid w:val="00003C7D"/>
    <w:rsid w:val="00003F07"/>
    <w:rsid w:val="0000598E"/>
    <w:rsid w:val="00006282"/>
    <w:rsid w:val="00006A33"/>
    <w:rsid w:val="00010189"/>
    <w:rsid w:val="0001086A"/>
    <w:rsid w:val="0001119A"/>
    <w:rsid w:val="000116A9"/>
    <w:rsid w:val="00011951"/>
    <w:rsid w:val="00011F10"/>
    <w:rsid w:val="0001296E"/>
    <w:rsid w:val="000133C8"/>
    <w:rsid w:val="00013600"/>
    <w:rsid w:val="00014063"/>
    <w:rsid w:val="000141B3"/>
    <w:rsid w:val="00015A86"/>
    <w:rsid w:val="00016210"/>
    <w:rsid w:val="0001666F"/>
    <w:rsid w:val="00017139"/>
    <w:rsid w:val="00022142"/>
    <w:rsid w:val="0002258A"/>
    <w:rsid w:val="00023067"/>
    <w:rsid w:val="000231D0"/>
    <w:rsid w:val="0002336A"/>
    <w:rsid w:val="00025152"/>
    <w:rsid w:val="00025DC3"/>
    <w:rsid w:val="000268B1"/>
    <w:rsid w:val="00026B63"/>
    <w:rsid w:val="00031679"/>
    <w:rsid w:val="0003262D"/>
    <w:rsid w:val="00032864"/>
    <w:rsid w:val="00034122"/>
    <w:rsid w:val="00034FAF"/>
    <w:rsid w:val="0003554D"/>
    <w:rsid w:val="000360DE"/>
    <w:rsid w:val="00036440"/>
    <w:rsid w:val="0003753F"/>
    <w:rsid w:val="00037DE0"/>
    <w:rsid w:val="000404AF"/>
    <w:rsid w:val="00041500"/>
    <w:rsid w:val="00042070"/>
    <w:rsid w:val="00042165"/>
    <w:rsid w:val="0004224E"/>
    <w:rsid w:val="00042E84"/>
    <w:rsid w:val="000431A9"/>
    <w:rsid w:val="00043A01"/>
    <w:rsid w:val="00043FB0"/>
    <w:rsid w:val="000443D9"/>
    <w:rsid w:val="0004469F"/>
    <w:rsid w:val="000448A1"/>
    <w:rsid w:val="0004674A"/>
    <w:rsid w:val="000467CC"/>
    <w:rsid w:val="00046B2F"/>
    <w:rsid w:val="00046FA3"/>
    <w:rsid w:val="000478A2"/>
    <w:rsid w:val="00047D22"/>
    <w:rsid w:val="00050DA0"/>
    <w:rsid w:val="000530A0"/>
    <w:rsid w:val="00053921"/>
    <w:rsid w:val="00053F0D"/>
    <w:rsid w:val="00054245"/>
    <w:rsid w:val="000550B1"/>
    <w:rsid w:val="00055B8F"/>
    <w:rsid w:val="000602A6"/>
    <w:rsid w:val="00060A46"/>
    <w:rsid w:val="00060FDF"/>
    <w:rsid w:val="000642D7"/>
    <w:rsid w:val="00064C6C"/>
    <w:rsid w:val="00066EA3"/>
    <w:rsid w:val="00067150"/>
    <w:rsid w:val="00071FC2"/>
    <w:rsid w:val="00072D21"/>
    <w:rsid w:val="0007311C"/>
    <w:rsid w:val="00076A35"/>
    <w:rsid w:val="0008100F"/>
    <w:rsid w:val="000816DC"/>
    <w:rsid w:val="00082107"/>
    <w:rsid w:val="00084200"/>
    <w:rsid w:val="000844B1"/>
    <w:rsid w:val="000905D2"/>
    <w:rsid w:val="0009090D"/>
    <w:rsid w:val="00090BB4"/>
    <w:rsid w:val="00091409"/>
    <w:rsid w:val="0009151A"/>
    <w:rsid w:val="0009195B"/>
    <w:rsid w:val="00092049"/>
    <w:rsid w:val="0009290F"/>
    <w:rsid w:val="00092E77"/>
    <w:rsid w:val="00092FF8"/>
    <w:rsid w:val="0009315A"/>
    <w:rsid w:val="0009317B"/>
    <w:rsid w:val="0009367B"/>
    <w:rsid w:val="00095CA1"/>
    <w:rsid w:val="00095EB0"/>
    <w:rsid w:val="000963BD"/>
    <w:rsid w:val="000963D3"/>
    <w:rsid w:val="000974F6"/>
    <w:rsid w:val="00097764"/>
    <w:rsid w:val="00097AE8"/>
    <w:rsid w:val="00097E35"/>
    <w:rsid w:val="000A11B6"/>
    <w:rsid w:val="000A2473"/>
    <w:rsid w:val="000A2523"/>
    <w:rsid w:val="000A3FB2"/>
    <w:rsid w:val="000A46A8"/>
    <w:rsid w:val="000A6627"/>
    <w:rsid w:val="000A6B30"/>
    <w:rsid w:val="000A73D9"/>
    <w:rsid w:val="000B17E2"/>
    <w:rsid w:val="000B2018"/>
    <w:rsid w:val="000B331B"/>
    <w:rsid w:val="000B5551"/>
    <w:rsid w:val="000B62D9"/>
    <w:rsid w:val="000B6658"/>
    <w:rsid w:val="000B6E2F"/>
    <w:rsid w:val="000B7761"/>
    <w:rsid w:val="000C042C"/>
    <w:rsid w:val="000C0E64"/>
    <w:rsid w:val="000C3B66"/>
    <w:rsid w:val="000C4362"/>
    <w:rsid w:val="000C4966"/>
    <w:rsid w:val="000C4F54"/>
    <w:rsid w:val="000C5D3A"/>
    <w:rsid w:val="000C70C0"/>
    <w:rsid w:val="000C7E8C"/>
    <w:rsid w:val="000D0CF3"/>
    <w:rsid w:val="000D1D08"/>
    <w:rsid w:val="000D1F1E"/>
    <w:rsid w:val="000D24A6"/>
    <w:rsid w:val="000D4507"/>
    <w:rsid w:val="000D473E"/>
    <w:rsid w:val="000D6725"/>
    <w:rsid w:val="000D69EB"/>
    <w:rsid w:val="000D7D9C"/>
    <w:rsid w:val="000E0809"/>
    <w:rsid w:val="000E0E9B"/>
    <w:rsid w:val="000E128F"/>
    <w:rsid w:val="000E31C2"/>
    <w:rsid w:val="000E3B3F"/>
    <w:rsid w:val="000E4863"/>
    <w:rsid w:val="000E48AB"/>
    <w:rsid w:val="000E5111"/>
    <w:rsid w:val="000E58BE"/>
    <w:rsid w:val="000E6750"/>
    <w:rsid w:val="000E71F4"/>
    <w:rsid w:val="000F07CB"/>
    <w:rsid w:val="000F1F77"/>
    <w:rsid w:val="000F2FB5"/>
    <w:rsid w:val="000F4487"/>
    <w:rsid w:val="000F4DF1"/>
    <w:rsid w:val="00100733"/>
    <w:rsid w:val="0010129E"/>
    <w:rsid w:val="00101330"/>
    <w:rsid w:val="0010133D"/>
    <w:rsid w:val="00101A64"/>
    <w:rsid w:val="00101CD0"/>
    <w:rsid w:val="00101E3A"/>
    <w:rsid w:val="001032AD"/>
    <w:rsid w:val="001036D8"/>
    <w:rsid w:val="0010395F"/>
    <w:rsid w:val="0010403B"/>
    <w:rsid w:val="00105E83"/>
    <w:rsid w:val="00106BD6"/>
    <w:rsid w:val="001078E0"/>
    <w:rsid w:val="0011078B"/>
    <w:rsid w:val="00110CFE"/>
    <w:rsid w:val="0011137A"/>
    <w:rsid w:val="00111F68"/>
    <w:rsid w:val="00112138"/>
    <w:rsid w:val="001144B7"/>
    <w:rsid w:val="00114D27"/>
    <w:rsid w:val="001154F3"/>
    <w:rsid w:val="00115B14"/>
    <w:rsid w:val="0011641E"/>
    <w:rsid w:val="00116959"/>
    <w:rsid w:val="001172FC"/>
    <w:rsid w:val="001175F0"/>
    <w:rsid w:val="00117E1F"/>
    <w:rsid w:val="001214CD"/>
    <w:rsid w:val="00121719"/>
    <w:rsid w:val="001235EE"/>
    <w:rsid w:val="00123BDE"/>
    <w:rsid w:val="00124C88"/>
    <w:rsid w:val="001256E2"/>
    <w:rsid w:val="001259E6"/>
    <w:rsid w:val="00125D4A"/>
    <w:rsid w:val="0012655D"/>
    <w:rsid w:val="00130777"/>
    <w:rsid w:val="001308DE"/>
    <w:rsid w:val="001311F6"/>
    <w:rsid w:val="00131258"/>
    <w:rsid w:val="00132348"/>
    <w:rsid w:val="001338D4"/>
    <w:rsid w:val="0013560F"/>
    <w:rsid w:val="001358EA"/>
    <w:rsid w:val="001366DA"/>
    <w:rsid w:val="00136D05"/>
    <w:rsid w:val="00136F65"/>
    <w:rsid w:val="001373E4"/>
    <w:rsid w:val="00137BF2"/>
    <w:rsid w:val="001401C8"/>
    <w:rsid w:val="00140E84"/>
    <w:rsid w:val="00141BDE"/>
    <w:rsid w:val="001434A4"/>
    <w:rsid w:val="001437CA"/>
    <w:rsid w:val="001439B5"/>
    <w:rsid w:val="00143EE2"/>
    <w:rsid w:val="00145F5F"/>
    <w:rsid w:val="001470DF"/>
    <w:rsid w:val="00147C8F"/>
    <w:rsid w:val="00150175"/>
    <w:rsid w:val="00150C57"/>
    <w:rsid w:val="001510F6"/>
    <w:rsid w:val="00151E6F"/>
    <w:rsid w:val="0015465A"/>
    <w:rsid w:val="0015560D"/>
    <w:rsid w:val="00155EF0"/>
    <w:rsid w:val="0015601C"/>
    <w:rsid w:val="001565C2"/>
    <w:rsid w:val="001602BC"/>
    <w:rsid w:val="00160476"/>
    <w:rsid w:val="00160F1E"/>
    <w:rsid w:val="00163F13"/>
    <w:rsid w:val="00164499"/>
    <w:rsid w:val="00164689"/>
    <w:rsid w:val="00164C9E"/>
    <w:rsid w:val="00165227"/>
    <w:rsid w:val="00165696"/>
    <w:rsid w:val="00167A06"/>
    <w:rsid w:val="0017015F"/>
    <w:rsid w:val="00171AAA"/>
    <w:rsid w:val="00171D92"/>
    <w:rsid w:val="0017243F"/>
    <w:rsid w:val="001726E4"/>
    <w:rsid w:val="00174067"/>
    <w:rsid w:val="0017434C"/>
    <w:rsid w:val="001749F6"/>
    <w:rsid w:val="00180310"/>
    <w:rsid w:val="00181A06"/>
    <w:rsid w:val="001831CF"/>
    <w:rsid w:val="0018338D"/>
    <w:rsid w:val="001839E2"/>
    <w:rsid w:val="00184EFB"/>
    <w:rsid w:val="001853E7"/>
    <w:rsid w:val="001871F4"/>
    <w:rsid w:val="001877B1"/>
    <w:rsid w:val="00187CF7"/>
    <w:rsid w:val="00192771"/>
    <w:rsid w:val="00192C22"/>
    <w:rsid w:val="001935E6"/>
    <w:rsid w:val="00194954"/>
    <w:rsid w:val="001974D8"/>
    <w:rsid w:val="00197A5B"/>
    <w:rsid w:val="00197CFA"/>
    <w:rsid w:val="001A046F"/>
    <w:rsid w:val="001A07D7"/>
    <w:rsid w:val="001A1CF2"/>
    <w:rsid w:val="001A21B5"/>
    <w:rsid w:val="001A415B"/>
    <w:rsid w:val="001A491E"/>
    <w:rsid w:val="001A52D4"/>
    <w:rsid w:val="001A6B08"/>
    <w:rsid w:val="001B1708"/>
    <w:rsid w:val="001B1CA3"/>
    <w:rsid w:val="001B23DE"/>
    <w:rsid w:val="001B2B68"/>
    <w:rsid w:val="001B2C41"/>
    <w:rsid w:val="001B2CE3"/>
    <w:rsid w:val="001B447E"/>
    <w:rsid w:val="001B4BCF"/>
    <w:rsid w:val="001B6293"/>
    <w:rsid w:val="001B6300"/>
    <w:rsid w:val="001B7D97"/>
    <w:rsid w:val="001C0120"/>
    <w:rsid w:val="001C0622"/>
    <w:rsid w:val="001C06FB"/>
    <w:rsid w:val="001C3988"/>
    <w:rsid w:val="001C3D99"/>
    <w:rsid w:val="001C4D86"/>
    <w:rsid w:val="001C5271"/>
    <w:rsid w:val="001C71DC"/>
    <w:rsid w:val="001C7446"/>
    <w:rsid w:val="001C792B"/>
    <w:rsid w:val="001C7B6D"/>
    <w:rsid w:val="001C7C16"/>
    <w:rsid w:val="001C7D0F"/>
    <w:rsid w:val="001C7D27"/>
    <w:rsid w:val="001C7E8B"/>
    <w:rsid w:val="001D1686"/>
    <w:rsid w:val="001D1C2B"/>
    <w:rsid w:val="001D2AA4"/>
    <w:rsid w:val="001D3E68"/>
    <w:rsid w:val="001D4C8C"/>
    <w:rsid w:val="001D5EC9"/>
    <w:rsid w:val="001D65AB"/>
    <w:rsid w:val="001D70BF"/>
    <w:rsid w:val="001D76C9"/>
    <w:rsid w:val="001E1067"/>
    <w:rsid w:val="001E2D13"/>
    <w:rsid w:val="001E30C9"/>
    <w:rsid w:val="001E3420"/>
    <w:rsid w:val="001E4631"/>
    <w:rsid w:val="001E58E5"/>
    <w:rsid w:val="001E5DCF"/>
    <w:rsid w:val="001E6581"/>
    <w:rsid w:val="001E6B8D"/>
    <w:rsid w:val="001E78E1"/>
    <w:rsid w:val="001E7951"/>
    <w:rsid w:val="001E7FBA"/>
    <w:rsid w:val="001F02A7"/>
    <w:rsid w:val="001F0940"/>
    <w:rsid w:val="001F185C"/>
    <w:rsid w:val="001F1EAF"/>
    <w:rsid w:val="001F3150"/>
    <w:rsid w:val="001F35A3"/>
    <w:rsid w:val="001F408F"/>
    <w:rsid w:val="001F4FAF"/>
    <w:rsid w:val="00200142"/>
    <w:rsid w:val="002008B1"/>
    <w:rsid w:val="00201505"/>
    <w:rsid w:val="00201A32"/>
    <w:rsid w:val="0020226B"/>
    <w:rsid w:val="00202330"/>
    <w:rsid w:val="0020280C"/>
    <w:rsid w:val="00203B97"/>
    <w:rsid w:val="002056BC"/>
    <w:rsid w:val="00205EA8"/>
    <w:rsid w:val="00206001"/>
    <w:rsid w:val="00206586"/>
    <w:rsid w:val="00206B5B"/>
    <w:rsid w:val="00207851"/>
    <w:rsid w:val="0021027C"/>
    <w:rsid w:val="002102FB"/>
    <w:rsid w:val="00215B8F"/>
    <w:rsid w:val="00215D04"/>
    <w:rsid w:val="0021640A"/>
    <w:rsid w:val="002169AB"/>
    <w:rsid w:val="002169FE"/>
    <w:rsid w:val="00217767"/>
    <w:rsid w:val="00217CEC"/>
    <w:rsid w:val="0022095D"/>
    <w:rsid w:val="00221B30"/>
    <w:rsid w:val="00222E2A"/>
    <w:rsid w:val="00223055"/>
    <w:rsid w:val="00223E03"/>
    <w:rsid w:val="00224FDB"/>
    <w:rsid w:val="002251B5"/>
    <w:rsid w:val="002259DC"/>
    <w:rsid w:val="00225A65"/>
    <w:rsid w:val="0022653F"/>
    <w:rsid w:val="00226A7C"/>
    <w:rsid w:val="00227790"/>
    <w:rsid w:val="002278F6"/>
    <w:rsid w:val="00227A12"/>
    <w:rsid w:val="00231968"/>
    <w:rsid w:val="00231B69"/>
    <w:rsid w:val="00231E3C"/>
    <w:rsid w:val="00231F67"/>
    <w:rsid w:val="0023297C"/>
    <w:rsid w:val="00235D5A"/>
    <w:rsid w:val="00236BE1"/>
    <w:rsid w:val="00241991"/>
    <w:rsid w:val="00244476"/>
    <w:rsid w:val="00244AAA"/>
    <w:rsid w:val="00244ED1"/>
    <w:rsid w:val="00245207"/>
    <w:rsid w:val="00246282"/>
    <w:rsid w:val="0024764F"/>
    <w:rsid w:val="00247F66"/>
    <w:rsid w:val="00250DC3"/>
    <w:rsid w:val="00251620"/>
    <w:rsid w:val="00252408"/>
    <w:rsid w:val="00252853"/>
    <w:rsid w:val="00253557"/>
    <w:rsid w:val="00254065"/>
    <w:rsid w:val="0025557F"/>
    <w:rsid w:val="00255F8A"/>
    <w:rsid w:val="00256123"/>
    <w:rsid w:val="0025619E"/>
    <w:rsid w:val="002575F1"/>
    <w:rsid w:val="002601C3"/>
    <w:rsid w:val="00261268"/>
    <w:rsid w:val="00261505"/>
    <w:rsid w:val="00261894"/>
    <w:rsid w:val="00262A90"/>
    <w:rsid w:val="00262E76"/>
    <w:rsid w:val="00262EF8"/>
    <w:rsid w:val="002630F9"/>
    <w:rsid w:val="00263A60"/>
    <w:rsid w:val="002644F9"/>
    <w:rsid w:val="00264C9F"/>
    <w:rsid w:val="00266692"/>
    <w:rsid w:val="00266C8F"/>
    <w:rsid w:val="00266F72"/>
    <w:rsid w:val="00266FF4"/>
    <w:rsid w:val="00267ABD"/>
    <w:rsid w:val="002702BE"/>
    <w:rsid w:val="00270B9D"/>
    <w:rsid w:val="00273A6B"/>
    <w:rsid w:val="00273F3E"/>
    <w:rsid w:val="0027417F"/>
    <w:rsid w:val="002747CD"/>
    <w:rsid w:val="00274D8F"/>
    <w:rsid w:val="00274E80"/>
    <w:rsid w:val="00275B75"/>
    <w:rsid w:val="00275D31"/>
    <w:rsid w:val="00275D50"/>
    <w:rsid w:val="00276316"/>
    <w:rsid w:val="002773E3"/>
    <w:rsid w:val="00277BCF"/>
    <w:rsid w:val="00280949"/>
    <w:rsid w:val="002810EF"/>
    <w:rsid w:val="002813E8"/>
    <w:rsid w:val="002824EF"/>
    <w:rsid w:val="00282B07"/>
    <w:rsid w:val="00282F5A"/>
    <w:rsid w:val="00283B3A"/>
    <w:rsid w:val="00284B00"/>
    <w:rsid w:val="00284CBE"/>
    <w:rsid w:val="00285383"/>
    <w:rsid w:val="002853EF"/>
    <w:rsid w:val="00286AC5"/>
    <w:rsid w:val="00286FAA"/>
    <w:rsid w:val="0028712D"/>
    <w:rsid w:val="002911BF"/>
    <w:rsid w:val="00292285"/>
    <w:rsid w:val="0029349B"/>
    <w:rsid w:val="0029385C"/>
    <w:rsid w:val="00294484"/>
    <w:rsid w:val="00294656"/>
    <w:rsid w:val="0029569D"/>
    <w:rsid w:val="002962C3"/>
    <w:rsid w:val="00296693"/>
    <w:rsid w:val="00296A59"/>
    <w:rsid w:val="002A0B9D"/>
    <w:rsid w:val="002A0C22"/>
    <w:rsid w:val="002A1698"/>
    <w:rsid w:val="002A1871"/>
    <w:rsid w:val="002A42C9"/>
    <w:rsid w:val="002A4A2F"/>
    <w:rsid w:val="002A4FBE"/>
    <w:rsid w:val="002A612B"/>
    <w:rsid w:val="002A7A37"/>
    <w:rsid w:val="002B2665"/>
    <w:rsid w:val="002B3F5B"/>
    <w:rsid w:val="002B47AF"/>
    <w:rsid w:val="002B5361"/>
    <w:rsid w:val="002B5FE8"/>
    <w:rsid w:val="002B6C8B"/>
    <w:rsid w:val="002C0029"/>
    <w:rsid w:val="002C0D30"/>
    <w:rsid w:val="002C374D"/>
    <w:rsid w:val="002C7EA8"/>
    <w:rsid w:val="002D3A3D"/>
    <w:rsid w:val="002D429B"/>
    <w:rsid w:val="002D4B91"/>
    <w:rsid w:val="002D519B"/>
    <w:rsid w:val="002D6835"/>
    <w:rsid w:val="002D6CFC"/>
    <w:rsid w:val="002D7B2E"/>
    <w:rsid w:val="002D7EE4"/>
    <w:rsid w:val="002E146A"/>
    <w:rsid w:val="002E2568"/>
    <w:rsid w:val="002E483C"/>
    <w:rsid w:val="002E4FD9"/>
    <w:rsid w:val="002E5A81"/>
    <w:rsid w:val="002E5B78"/>
    <w:rsid w:val="002E6B68"/>
    <w:rsid w:val="002E6BAE"/>
    <w:rsid w:val="002E799F"/>
    <w:rsid w:val="002E7A22"/>
    <w:rsid w:val="002F13F6"/>
    <w:rsid w:val="002F24AD"/>
    <w:rsid w:val="002F276A"/>
    <w:rsid w:val="002F27BC"/>
    <w:rsid w:val="002F2EC3"/>
    <w:rsid w:val="002F2F1F"/>
    <w:rsid w:val="002F3570"/>
    <w:rsid w:val="002F4BB9"/>
    <w:rsid w:val="002F56E2"/>
    <w:rsid w:val="002F598E"/>
    <w:rsid w:val="002F6C0F"/>
    <w:rsid w:val="002F6CAF"/>
    <w:rsid w:val="002F749A"/>
    <w:rsid w:val="002F756A"/>
    <w:rsid w:val="002F7719"/>
    <w:rsid w:val="003001A2"/>
    <w:rsid w:val="003009A3"/>
    <w:rsid w:val="00301618"/>
    <w:rsid w:val="00301A98"/>
    <w:rsid w:val="00303102"/>
    <w:rsid w:val="00303E21"/>
    <w:rsid w:val="00304283"/>
    <w:rsid w:val="003045E8"/>
    <w:rsid w:val="00304988"/>
    <w:rsid w:val="00305F5E"/>
    <w:rsid w:val="003061CF"/>
    <w:rsid w:val="0030697D"/>
    <w:rsid w:val="00307ABB"/>
    <w:rsid w:val="0031015B"/>
    <w:rsid w:val="0031072A"/>
    <w:rsid w:val="0031181C"/>
    <w:rsid w:val="003125DA"/>
    <w:rsid w:val="00314C3C"/>
    <w:rsid w:val="00317E24"/>
    <w:rsid w:val="003205A7"/>
    <w:rsid w:val="00320E80"/>
    <w:rsid w:val="00321D07"/>
    <w:rsid w:val="0032314C"/>
    <w:rsid w:val="00323743"/>
    <w:rsid w:val="00324571"/>
    <w:rsid w:val="0032468B"/>
    <w:rsid w:val="00324695"/>
    <w:rsid w:val="003267E3"/>
    <w:rsid w:val="00326DD9"/>
    <w:rsid w:val="00331881"/>
    <w:rsid w:val="00331A05"/>
    <w:rsid w:val="00331BF8"/>
    <w:rsid w:val="00331C9B"/>
    <w:rsid w:val="00333AEC"/>
    <w:rsid w:val="00334308"/>
    <w:rsid w:val="003348BC"/>
    <w:rsid w:val="0033663A"/>
    <w:rsid w:val="0033676B"/>
    <w:rsid w:val="00337949"/>
    <w:rsid w:val="00340546"/>
    <w:rsid w:val="003409C6"/>
    <w:rsid w:val="003414E7"/>
    <w:rsid w:val="0034157C"/>
    <w:rsid w:val="00341AA5"/>
    <w:rsid w:val="00341B89"/>
    <w:rsid w:val="003429F2"/>
    <w:rsid w:val="0034397A"/>
    <w:rsid w:val="003441EB"/>
    <w:rsid w:val="0034474A"/>
    <w:rsid w:val="003448E2"/>
    <w:rsid w:val="0034498A"/>
    <w:rsid w:val="00344B11"/>
    <w:rsid w:val="00345963"/>
    <w:rsid w:val="00346667"/>
    <w:rsid w:val="00346F1B"/>
    <w:rsid w:val="003473D7"/>
    <w:rsid w:val="00347672"/>
    <w:rsid w:val="00350215"/>
    <w:rsid w:val="003514BA"/>
    <w:rsid w:val="003525E5"/>
    <w:rsid w:val="00353641"/>
    <w:rsid w:val="00353D7A"/>
    <w:rsid w:val="00354617"/>
    <w:rsid w:val="003553BD"/>
    <w:rsid w:val="00355ECB"/>
    <w:rsid w:val="00356017"/>
    <w:rsid w:val="00356602"/>
    <w:rsid w:val="0035706B"/>
    <w:rsid w:val="00357C40"/>
    <w:rsid w:val="00357D41"/>
    <w:rsid w:val="00357E86"/>
    <w:rsid w:val="003600B3"/>
    <w:rsid w:val="003606D4"/>
    <w:rsid w:val="00361855"/>
    <w:rsid w:val="00362A8C"/>
    <w:rsid w:val="00364BE4"/>
    <w:rsid w:val="00365DE3"/>
    <w:rsid w:val="00365FA0"/>
    <w:rsid w:val="00366BB3"/>
    <w:rsid w:val="00366E98"/>
    <w:rsid w:val="00367379"/>
    <w:rsid w:val="00370219"/>
    <w:rsid w:val="0037107F"/>
    <w:rsid w:val="003713A9"/>
    <w:rsid w:val="00371835"/>
    <w:rsid w:val="00373A5B"/>
    <w:rsid w:val="003745DB"/>
    <w:rsid w:val="00376864"/>
    <w:rsid w:val="00376BA6"/>
    <w:rsid w:val="0037711F"/>
    <w:rsid w:val="00387647"/>
    <w:rsid w:val="0038775C"/>
    <w:rsid w:val="0039168B"/>
    <w:rsid w:val="003920DE"/>
    <w:rsid w:val="00394214"/>
    <w:rsid w:val="00394394"/>
    <w:rsid w:val="00394C34"/>
    <w:rsid w:val="00394E9A"/>
    <w:rsid w:val="003A02E3"/>
    <w:rsid w:val="003A05F9"/>
    <w:rsid w:val="003A6C33"/>
    <w:rsid w:val="003A719A"/>
    <w:rsid w:val="003A7F7A"/>
    <w:rsid w:val="003B0EE3"/>
    <w:rsid w:val="003B1A62"/>
    <w:rsid w:val="003B2A09"/>
    <w:rsid w:val="003B371E"/>
    <w:rsid w:val="003B5E29"/>
    <w:rsid w:val="003B6447"/>
    <w:rsid w:val="003B6A53"/>
    <w:rsid w:val="003C00E3"/>
    <w:rsid w:val="003C04DA"/>
    <w:rsid w:val="003C0AB2"/>
    <w:rsid w:val="003C0C7D"/>
    <w:rsid w:val="003C136F"/>
    <w:rsid w:val="003C2352"/>
    <w:rsid w:val="003C2C52"/>
    <w:rsid w:val="003C4FD8"/>
    <w:rsid w:val="003C5D0B"/>
    <w:rsid w:val="003C7E21"/>
    <w:rsid w:val="003D0A2C"/>
    <w:rsid w:val="003D0A81"/>
    <w:rsid w:val="003D0C92"/>
    <w:rsid w:val="003D0EA3"/>
    <w:rsid w:val="003D25A9"/>
    <w:rsid w:val="003D2EC6"/>
    <w:rsid w:val="003D32D2"/>
    <w:rsid w:val="003D34A5"/>
    <w:rsid w:val="003D3903"/>
    <w:rsid w:val="003D3BDC"/>
    <w:rsid w:val="003D77FC"/>
    <w:rsid w:val="003D78D4"/>
    <w:rsid w:val="003D7D1C"/>
    <w:rsid w:val="003E12B1"/>
    <w:rsid w:val="003E1458"/>
    <w:rsid w:val="003E4719"/>
    <w:rsid w:val="003E4FC4"/>
    <w:rsid w:val="003E5995"/>
    <w:rsid w:val="003F20D2"/>
    <w:rsid w:val="003F421A"/>
    <w:rsid w:val="003F43C3"/>
    <w:rsid w:val="003F4A33"/>
    <w:rsid w:val="003F4EDB"/>
    <w:rsid w:val="003F5446"/>
    <w:rsid w:val="003F55C8"/>
    <w:rsid w:val="003F7C5F"/>
    <w:rsid w:val="00401ED8"/>
    <w:rsid w:val="00403249"/>
    <w:rsid w:val="00403AB7"/>
    <w:rsid w:val="00403D45"/>
    <w:rsid w:val="00404A18"/>
    <w:rsid w:val="00405A3C"/>
    <w:rsid w:val="004074F1"/>
    <w:rsid w:val="00407805"/>
    <w:rsid w:val="004078CD"/>
    <w:rsid w:val="004104CC"/>
    <w:rsid w:val="00411BBD"/>
    <w:rsid w:val="00413486"/>
    <w:rsid w:val="00413A40"/>
    <w:rsid w:val="00413CB0"/>
    <w:rsid w:val="004143E0"/>
    <w:rsid w:val="004149F9"/>
    <w:rsid w:val="004158E6"/>
    <w:rsid w:val="00417F10"/>
    <w:rsid w:val="004204D8"/>
    <w:rsid w:val="004217DE"/>
    <w:rsid w:val="004219A5"/>
    <w:rsid w:val="00421FA7"/>
    <w:rsid w:val="00422DB0"/>
    <w:rsid w:val="00422FCE"/>
    <w:rsid w:val="004251E4"/>
    <w:rsid w:val="0042576A"/>
    <w:rsid w:val="00425B7C"/>
    <w:rsid w:val="00426629"/>
    <w:rsid w:val="00427C40"/>
    <w:rsid w:val="00430C99"/>
    <w:rsid w:val="004317E5"/>
    <w:rsid w:val="004319A0"/>
    <w:rsid w:val="00431B7E"/>
    <w:rsid w:val="0043296E"/>
    <w:rsid w:val="00432A61"/>
    <w:rsid w:val="00432D71"/>
    <w:rsid w:val="004336E8"/>
    <w:rsid w:val="00435727"/>
    <w:rsid w:val="004368F4"/>
    <w:rsid w:val="0043739D"/>
    <w:rsid w:val="004374D4"/>
    <w:rsid w:val="00437593"/>
    <w:rsid w:val="0044146A"/>
    <w:rsid w:val="004419AF"/>
    <w:rsid w:val="00442199"/>
    <w:rsid w:val="004426FE"/>
    <w:rsid w:val="0044428C"/>
    <w:rsid w:val="004448CE"/>
    <w:rsid w:val="004466B6"/>
    <w:rsid w:val="004476F0"/>
    <w:rsid w:val="00452114"/>
    <w:rsid w:val="00452934"/>
    <w:rsid w:val="00453969"/>
    <w:rsid w:val="0045486A"/>
    <w:rsid w:val="00454B28"/>
    <w:rsid w:val="00454CCB"/>
    <w:rsid w:val="0045528A"/>
    <w:rsid w:val="00456675"/>
    <w:rsid w:val="00456963"/>
    <w:rsid w:val="00456A36"/>
    <w:rsid w:val="00456A4C"/>
    <w:rsid w:val="00456C09"/>
    <w:rsid w:val="00457D39"/>
    <w:rsid w:val="00457E82"/>
    <w:rsid w:val="00457FAA"/>
    <w:rsid w:val="0046008C"/>
    <w:rsid w:val="00460721"/>
    <w:rsid w:val="00460841"/>
    <w:rsid w:val="004608B5"/>
    <w:rsid w:val="00460BFA"/>
    <w:rsid w:val="00460D20"/>
    <w:rsid w:val="00461A3B"/>
    <w:rsid w:val="00462308"/>
    <w:rsid w:val="00462E4F"/>
    <w:rsid w:val="00463211"/>
    <w:rsid w:val="00463334"/>
    <w:rsid w:val="004642C5"/>
    <w:rsid w:val="00464BFE"/>
    <w:rsid w:val="004650E0"/>
    <w:rsid w:val="00466496"/>
    <w:rsid w:val="00466653"/>
    <w:rsid w:val="00467351"/>
    <w:rsid w:val="004674C3"/>
    <w:rsid w:val="0046770C"/>
    <w:rsid w:val="00471F1B"/>
    <w:rsid w:val="0047260B"/>
    <w:rsid w:val="004726F0"/>
    <w:rsid w:val="00473D25"/>
    <w:rsid w:val="00474015"/>
    <w:rsid w:val="00474C31"/>
    <w:rsid w:val="00480BA8"/>
    <w:rsid w:val="004813DF"/>
    <w:rsid w:val="004818EC"/>
    <w:rsid w:val="00481D93"/>
    <w:rsid w:val="00482A86"/>
    <w:rsid w:val="00483268"/>
    <w:rsid w:val="004835B9"/>
    <w:rsid w:val="00483968"/>
    <w:rsid w:val="004867DD"/>
    <w:rsid w:val="00486948"/>
    <w:rsid w:val="00487019"/>
    <w:rsid w:val="00487404"/>
    <w:rsid w:val="00487C89"/>
    <w:rsid w:val="0049030E"/>
    <w:rsid w:val="00490E3E"/>
    <w:rsid w:val="00492097"/>
    <w:rsid w:val="00492E64"/>
    <w:rsid w:val="004933B1"/>
    <w:rsid w:val="00493E6D"/>
    <w:rsid w:val="004956CA"/>
    <w:rsid w:val="00495700"/>
    <w:rsid w:val="004970F1"/>
    <w:rsid w:val="004A03B8"/>
    <w:rsid w:val="004A0A74"/>
    <w:rsid w:val="004A1EF3"/>
    <w:rsid w:val="004A2E71"/>
    <w:rsid w:val="004A2EC2"/>
    <w:rsid w:val="004A410A"/>
    <w:rsid w:val="004A5A29"/>
    <w:rsid w:val="004A5DF4"/>
    <w:rsid w:val="004A6DD6"/>
    <w:rsid w:val="004A6FC9"/>
    <w:rsid w:val="004B3050"/>
    <w:rsid w:val="004B413B"/>
    <w:rsid w:val="004B428D"/>
    <w:rsid w:val="004B54F5"/>
    <w:rsid w:val="004B5B10"/>
    <w:rsid w:val="004B6235"/>
    <w:rsid w:val="004B63CD"/>
    <w:rsid w:val="004B6556"/>
    <w:rsid w:val="004B70BC"/>
    <w:rsid w:val="004B7547"/>
    <w:rsid w:val="004B7C91"/>
    <w:rsid w:val="004B7EA9"/>
    <w:rsid w:val="004C1500"/>
    <w:rsid w:val="004C246B"/>
    <w:rsid w:val="004C2584"/>
    <w:rsid w:val="004C2D44"/>
    <w:rsid w:val="004C2FB1"/>
    <w:rsid w:val="004C5765"/>
    <w:rsid w:val="004C6409"/>
    <w:rsid w:val="004C646B"/>
    <w:rsid w:val="004C684D"/>
    <w:rsid w:val="004C7362"/>
    <w:rsid w:val="004C7ADC"/>
    <w:rsid w:val="004C7DAE"/>
    <w:rsid w:val="004C7DFB"/>
    <w:rsid w:val="004D1699"/>
    <w:rsid w:val="004D19B8"/>
    <w:rsid w:val="004D248B"/>
    <w:rsid w:val="004D31D7"/>
    <w:rsid w:val="004D45F2"/>
    <w:rsid w:val="004D4BD4"/>
    <w:rsid w:val="004D64C9"/>
    <w:rsid w:val="004D75D6"/>
    <w:rsid w:val="004E0D0F"/>
    <w:rsid w:val="004E13FB"/>
    <w:rsid w:val="004E2614"/>
    <w:rsid w:val="004E2695"/>
    <w:rsid w:val="004E2A92"/>
    <w:rsid w:val="004E399A"/>
    <w:rsid w:val="004E467B"/>
    <w:rsid w:val="004E46CE"/>
    <w:rsid w:val="004E470B"/>
    <w:rsid w:val="004E4761"/>
    <w:rsid w:val="004E4AE5"/>
    <w:rsid w:val="004E71CE"/>
    <w:rsid w:val="004E79F8"/>
    <w:rsid w:val="004E7D6B"/>
    <w:rsid w:val="004F00E8"/>
    <w:rsid w:val="004F073C"/>
    <w:rsid w:val="004F1C84"/>
    <w:rsid w:val="004F1EA4"/>
    <w:rsid w:val="004F2476"/>
    <w:rsid w:val="004F3D86"/>
    <w:rsid w:val="004F53F3"/>
    <w:rsid w:val="004F5FC6"/>
    <w:rsid w:val="004F61FE"/>
    <w:rsid w:val="004F6333"/>
    <w:rsid w:val="004F6AE4"/>
    <w:rsid w:val="005018E3"/>
    <w:rsid w:val="00503402"/>
    <w:rsid w:val="00503C6A"/>
    <w:rsid w:val="00507D0D"/>
    <w:rsid w:val="005103AA"/>
    <w:rsid w:val="005112AD"/>
    <w:rsid w:val="0051455E"/>
    <w:rsid w:val="005146ED"/>
    <w:rsid w:val="00516434"/>
    <w:rsid w:val="00516A35"/>
    <w:rsid w:val="005200F1"/>
    <w:rsid w:val="005206B9"/>
    <w:rsid w:val="005221CC"/>
    <w:rsid w:val="00522CB7"/>
    <w:rsid w:val="00522D43"/>
    <w:rsid w:val="00523531"/>
    <w:rsid w:val="00524CD1"/>
    <w:rsid w:val="005256E8"/>
    <w:rsid w:val="00525E38"/>
    <w:rsid w:val="00526448"/>
    <w:rsid w:val="005264B7"/>
    <w:rsid w:val="00527D3F"/>
    <w:rsid w:val="005306C2"/>
    <w:rsid w:val="00532009"/>
    <w:rsid w:val="00532BAB"/>
    <w:rsid w:val="005332F9"/>
    <w:rsid w:val="00535CB1"/>
    <w:rsid w:val="00535E46"/>
    <w:rsid w:val="00535EB0"/>
    <w:rsid w:val="00540FB0"/>
    <w:rsid w:val="00542675"/>
    <w:rsid w:val="005438DA"/>
    <w:rsid w:val="00546531"/>
    <w:rsid w:val="00547589"/>
    <w:rsid w:val="005478A2"/>
    <w:rsid w:val="0054799B"/>
    <w:rsid w:val="00547C1B"/>
    <w:rsid w:val="00550157"/>
    <w:rsid w:val="00551978"/>
    <w:rsid w:val="00551EB3"/>
    <w:rsid w:val="00552C5A"/>
    <w:rsid w:val="005540D4"/>
    <w:rsid w:val="005553A9"/>
    <w:rsid w:val="00555B5D"/>
    <w:rsid w:val="00555D67"/>
    <w:rsid w:val="005568CB"/>
    <w:rsid w:val="00556E60"/>
    <w:rsid w:val="005578AE"/>
    <w:rsid w:val="00557EA5"/>
    <w:rsid w:val="00560BA6"/>
    <w:rsid w:val="005610AE"/>
    <w:rsid w:val="00561956"/>
    <w:rsid w:val="00562FDD"/>
    <w:rsid w:val="005634FD"/>
    <w:rsid w:val="00564EF8"/>
    <w:rsid w:val="005701BC"/>
    <w:rsid w:val="0057190E"/>
    <w:rsid w:val="00572B8B"/>
    <w:rsid w:val="00573467"/>
    <w:rsid w:val="00573B97"/>
    <w:rsid w:val="00574649"/>
    <w:rsid w:val="005747CD"/>
    <w:rsid w:val="0057527D"/>
    <w:rsid w:val="0057700C"/>
    <w:rsid w:val="005770FB"/>
    <w:rsid w:val="00580715"/>
    <w:rsid w:val="005816EF"/>
    <w:rsid w:val="005820C9"/>
    <w:rsid w:val="00582839"/>
    <w:rsid w:val="00582FD2"/>
    <w:rsid w:val="005855B5"/>
    <w:rsid w:val="00586EA9"/>
    <w:rsid w:val="00590469"/>
    <w:rsid w:val="005908B1"/>
    <w:rsid w:val="00590963"/>
    <w:rsid w:val="0059122D"/>
    <w:rsid w:val="0059231F"/>
    <w:rsid w:val="00592435"/>
    <w:rsid w:val="00593367"/>
    <w:rsid w:val="00593382"/>
    <w:rsid w:val="00595766"/>
    <w:rsid w:val="00595A32"/>
    <w:rsid w:val="005A11C6"/>
    <w:rsid w:val="005A357F"/>
    <w:rsid w:val="005A6084"/>
    <w:rsid w:val="005A633A"/>
    <w:rsid w:val="005A6437"/>
    <w:rsid w:val="005A66AE"/>
    <w:rsid w:val="005A6814"/>
    <w:rsid w:val="005A7699"/>
    <w:rsid w:val="005B394F"/>
    <w:rsid w:val="005B4B10"/>
    <w:rsid w:val="005B607B"/>
    <w:rsid w:val="005B63A3"/>
    <w:rsid w:val="005C03EA"/>
    <w:rsid w:val="005C05DF"/>
    <w:rsid w:val="005C0F58"/>
    <w:rsid w:val="005C1C8A"/>
    <w:rsid w:val="005C2579"/>
    <w:rsid w:val="005C2FCB"/>
    <w:rsid w:val="005C3096"/>
    <w:rsid w:val="005C4A4F"/>
    <w:rsid w:val="005C573C"/>
    <w:rsid w:val="005C69D1"/>
    <w:rsid w:val="005C6CCB"/>
    <w:rsid w:val="005D2099"/>
    <w:rsid w:val="005D4768"/>
    <w:rsid w:val="005D7218"/>
    <w:rsid w:val="005D7862"/>
    <w:rsid w:val="005E0586"/>
    <w:rsid w:val="005E0EE6"/>
    <w:rsid w:val="005E143D"/>
    <w:rsid w:val="005E21CF"/>
    <w:rsid w:val="005E3F05"/>
    <w:rsid w:val="005E4397"/>
    <w:rsid w:val="005E4ECF"/>
    <w:rsid w:val="005E5539"/>
    <w:rsid w:val="005E755C"/>
    <w:rsid w:val="005F1644"/>
    <w:rsid w:val="005F223E"/>
    <w:rsid w:val="005F2319"/>
    <w:rsid w:val="005F5BE3"/>
    <w:rsid w:val="005F64DE"/>
    <w:rsid w:val="005F6E89"/>
    <w:rsid w:val="005F760D"/>
    <w:rsid w:val="00600E97"/>
    <w:rsid w:val="00602A92"/>
    <w:rsid w:val="00604364"/>
    <w:rsid w:val="00604952"/>
    <w:rsid w:val="00605D1E"/>
    <w:rsid w:val="00605E16"/>
    <w:rsid w:val="006072C3"/>
    <w:rsid w:val="00607B84"/>
    <w:rsid w:val="00611954"/>
    <w:rsid w:val="00614DE4"/>
    <w:rsid w:val="006153B6"/>
    <w:rsid w:val="006163AA"/>
    <w:rsid w:val="0061655A"/>
    <w:rsid w:val="00616C99"/>
    <w:rsid w:val="00617A4B"/>
    <w:rsid w:val="00617EEF"/>
    <w:rsid w:val="00620A54"/>
    <w:rsid w:val="00621E71"/>
    <w:rsid w:val="00621FF2"/>
    <w:rsid w:val="0062283D"/>
    <w:rsid w:val="006231FD"/>
    <w:rsid w:val="00623D5B"/>
    <w:rsid w:val="006267AB"/>
    <w:rsid w:val="00631CAE"/>
    <w:rsid w:val="00631E8A"/>
    <w:rsid w:val="00634F02"/>
    <w:rsid w:val="00636235"/>
    <w:rsid w:val="006368E7"/>
    <w:rsid w:val="00636E31"/>
    <w:rsid w:val="006372E4"/>
    <w:rsid w:val="00637978"/>
    <w:rsid w:val="00637D44"/>
    <w:rsid w:val="006400D9"/>
    <w:rsid w:val="00640CDD"/>
    <w:rsid w:val="00641642"/>
    <w:rsid w:val="00641D8B"/>
    <w:rsid w:val="006428FE"/>
    <w:rsid w:val="00642EDC"/>
    <w:rsid w:val="00643035"/>
    <w:rsid w:val="006431E0"/>
    <w:rsid w:val="0064362D"/>
    <w:rsid w:val="006450F9"/>
    <w:rsid w:val="00645DBF"/>
    <w:rsid w:val="00646EE9"/>
    <w:rsid w:val="00647088"/>
    <w:rsid w:val="006470CB"/>
    <w:rsid w:val="00650D41"/>
    <w:rsid w:val="006514DA"/>
    <w:rsid w:val="006520A7"/>
    <w:rsid w:val="00652213"/>
    <w:rsid w:val="006527AC"/>
    <w:rsid w:val="00652E8C"/>
    <w:rsid w:val="0065339F"/>
    <w:rsid w:val="00654880"/>
    <w:rsid w:val="0065504E"/>
    <w:rsid w:val="0065697C"/>
    <w:rsid w:val="00657361"/>
    <w:rsid w:val="006612BD"/>
    <w:rsid w:val="00662F53"/>
    <w:rsid w:val="00663293"/>
    <w:rsid w:val="00664722"/>
    <w:rsid w:val="006648A7"/>
    <w:rsid w:val="00666FFD"/>
    <w:rsid w:val="006671EF"/>
    <w:rsid w:val="006676A4"/>
    <w:rsid w:val="00670AD9"/>
    <w:rsid w:val="00670D7F"/>
    <w:rsid w:val="006712DD"/>
    <w:rsid w:val="006732CF"/>
    <w:rsid w:val="006739F0"/>
    <w:rsid w:val="00673C97"/>
    <w:rsid w:val="0067428B"/>
    <w:rsid w:val="00674ABC"/>
    <w:rsid w:val="006759AE"/>
    <w:rsid w:val="00675D96"/>
    <w:rsid w:val="00676FD3"/>
    <w:rsid w:val="0068020F"/>
    <w:rsid w:val="00680792"/>
    <w:rsid w:val="00680EA6"/>
    <w:rsid w:val="00681A78"/>
    <w:rsid w:val="00684A59"/>
    <w:rsid w:val="00685A1C"/>
    <w:rsid w:val="006861A4"/>
    <w:rsid w:val="00690029"/>
    <w:rsid w:val="0069006F"/>
    <w:rsid w:val="006908D9"/>
    <w:rsid w:val="00691881"/>
    <w:rsid w:val="006924F9"/>
    <w:rsid w:val="0069319D"/>
    <w:rsid w:val="006935BE"/>
    <w:rsid w:val="00693F94"/>
    <w:rsid w:val="0069426D"/>
    <w:rsid w:val="006969A8"/>
    <w:rsid w:val="00696FD1"/>
    <w:rsid w:val="00697C3A"/>
    <w:rsid w:val="006A1DFE"/>
    <w:rsid w:val="006A1F05"/>
    <w:rsid w:val="006A29B0"/>
    <w:rsid w:val="006A474E"/>
    <w:rsid w:val="006A5E00"/>
    <w:rsid w:val="006A62B6"/>
    <w:rsid w:val="006A6BFE"/>
    <w:rsid w:val="006A7289"/>
    <w:rsid w:val="006A786D"/>
    <w:rsid w:val="006B13B7"/>
    <w:rsid w:val="006B15CC"/>
    <w:rsid w:val="006B2F37"/>
    <w:rsid w:val="006B3D7E"/>
    <w:rsid w:val="006B4C39"/>
    <w:rsid w:val="006B6783"/>
    <w:rsid w:val="006B6D2C"/>
    <w:rsid w:val="006B6FD3"/>
    <w:rsid w:val="006B790B"/>
    <w:rsid w:val="006C0C81"/>
    <w:rsid w:val="006C32DD"/>
    <w:rsid w:val="006C4A28"/>
    <w:rsid w:val="006C4AFD"/>
    <w:rsid w:val="006C4B02"/>
    <w:rsid w:val="006C54AD"/>
    <w:rsid w:val="006C5C6C"/>
    <w:rsid w:val="006C6BEA"/>
    <w:rsid w:val="006C6E05"/>
    <w:rsid w:val="006D0579"/>
    <w:rsid w:val="006D1137"/>
    <w:rsid w:val="006D1F87"/>
    <w:rsid w:val="006D2D12"/>
    <w:rsid w:val="006D3BC4"/>
    <w:rsid w:val="006D4E4A"/>
    <w:rsid w:val="006D6D94"/>
    <w:rsid w:val="006D6E36"/>
    <w:rsid w:val="006D77E7"/>
    <w:rsid w:val="006E07CB"/>
    <w:rsid w:val="006E0C4A"/>
    <w:rsid w:val="006E1330"/>
    <w:rsid w:val="006E237F"/>
    <w:rsid w:val="006E2DED"/>
    <w:rsid w:val="006E4376"/>
    <w:rsid w:val="006E4A81"/>
    <w:rsid w:val="006E54E3"/>
    <w:rsid w:val="006E5966"/>
    <w:rsid w:val="006E701E"/>
    <w:rsid w:val="006E7037"/>
    <w:rsid w:val="006E754D"/>
    <w:rsid w:val="006E77CE"/>
    <w:rsid w:val="006F0514"/>
    <w:rsid w:val="006F0EA6"/>
    <w:rsid w:val="006F14F9"/>
    <w:rsid w:val="006F422F"/>
    <w:rsid w:val="006F4F38"/>
    <w:rsid w:val="006F54EA"/>
    <w:rsid w:val="006F7B49"/>
    <w:rsid w:val="00700734"/>
    <w:rsid w:val="00700AEF"/>
    <w:rsid w:val="00700F66"/>
    <w:rsid w:val="00701355"/>
    <w:rsid w:val="0070195A"/>
    <w:rsid w:val="0070496C"/>
    <w:rsid w:val="00705072"/>
    <w:rsid w:val="00706586"/>
    <w:rsid w:val="0071022C"/>
    <w:rsid w:val="00711F59"/>
    <w:rsid w:val="00713388"/>
    <w:rsid w:val="00713970"/>
    <w:rsid w:val="00713A02"/>
    <w:rsid w:val="0071473D"/>
    <w:rsid w:val="00715796"/>
    <w:rsid w:val="007161DB"/>
    <w:rsid w:val="007205D9"/>
    <w:rsid w:val="0072126A"/>
    <w:rsid w:val="00721F80"/>
    <w:rsid w:val="007233DB"/>
    <w:rsid w:val="00723821"/>
    <w:rsid w:val="00723E1A"/>
    <w:rsid w:val="0072459E"/>
    <w:rsid w:val="00726D5A"/>
    <w:rsid w:val="0072715E"/>
    <w:rsid w:val="007273EF"/>
    <w:rsid w:val="00727830"/>
    <w:rsid w:val="0073082D"/>
    <w:rsid w:val="007308AC"/>
    <w:rsid w:val="00730909"/>
    <w:rsid w:val="00732A89"/>
    <w:rsid w:val="007330D4"/>
    <w:rsid w:val="007338A5"/>
    <w:rsid w:val="00735C68"/>
    <w:rsid w:val="00735F42"/>
    <w:rsid w:val="00735FB2"/>
    <w:rsid w:val="00735FC7"/>
    <w:rsid w:val="007373C1"/>
    <w:rsid w:val="0074010C"/>
    <w:rsid w:val="00740BC8"/>
    <w:rsid w:val="0074281C"/>
    <w:rsid w:val="00742BE1"/>
    <w:rsid w:val="00743AC6"/>
    <w:rsid w:val="00743FE8"/>
    <w:rsid w:val="00744090"/>
    <w:rsid w:val="00745A2A"/>
    <w:rsid w:val="0074660C"/>
    <w:rsid w:val="007504F2"/>
    <w:rsid w:val="00752080"/>
    <w:rsid w:val="00754051"/>
    <w:rsid w:val="00754701"/>
    <w:rsid w:val="007549AB"/>
    <w:rsid w:val="0075500F"/>
    <w:rsid w:val="00755D81"/>
    <w:rsid w:val="00760A19"/>
    <w:rsid w:val="00760EF8"/>
    <w:rsid w:val="00762397"/>
    <w:rsid w:val="00762D7A"/>
    <w:rsid w:val="007640B6"/>
    <w:rsid w:val="007642E3"/>
    <w:rsid w:val="0076571D"/>
    <w:rsid w:val="00765BC2"/>
    <w:rsid w:val="007669CC"/>
    <w:rsid w:val="00766DCB"/>
    <w:rsid w:val="00767360"/>
    <w:rsid w:val="00772E73"/>
    <w:rsid w:val="00772FA6"/>
    <w:rsid w:val="00772FEE"/>
    <w:rsid w:val="00773637"/>
    <w:rsid w:val="00773900"/>
    <w:rsid w:val="00773D6A"/>
    <w:rsid w:val="00774D32"/>
    <w:rsid w:val="00774F50"/>
    <w:rsid w:val="00775002"/>
    <w:rsid w:val="0077524F"/>
    <w:rsid w:val="007755B4"/>
    <w:rsid w:val="00775CD0"/>
    <w:rsid w:val="00775EBD"/>
    <w:rsid w:val="00776043"/>
    <w:rsid w:val="00776400"/>
    <w:rsid w:val="00776BBA"/>
    <w:rsid w:val="00777C47"/>
    <w:rsid w:val="00780564"/>
    <w:rsid w:val="00780B4D"/>
    <w:rsid w:val="00780C4B"/>
    <w:rsid w:val="00780F6B"/>
    <w:rsid w:val="00781105"/>
    <w:rsid w:val="00782613"/>
    <w:rsid w:val="00782685"/>
    <w:rsid w:val="0078292A"/>
    <w:rsid w:val="00784A36"/>
    <w:rsid w:val="00784F9A"/>
    <w:rsid w:val="007854A5"/>
    <w:rsid w:val="007862A8"/>
    <w:rsid w:val="00786462"/>
    <w:rsid w:val="00787EF4"/>
    <w:rsid w:val="00787FB3"/>
    <w:rsid w:val="00790948"/>
    <w:rsid w:val="00790F87"/>
    <w:rsid w:val="007919BC"/>
    <w:rsid w:val="0079223D"/>
    <w:rsid w:val="00794125"/>
    <w:rsid w:val="00794599"/>
    <w:rsid w:val="007964EE"/>
    <w:rsid w:val="00796A16"/>
    <w:rsid w:val="0079714F"/>
    <w:rsid w:val="00797F20"/>
    <w:rsid w:val="007A128C"/>
    <w:rsid w:val="007A2667"/>
    <w:rsid w:val="007A26F0"/>
    <w:rsid w:val="007A2B9A"/>
    <w:rsid w:val="007A465E"/>
    <w:rsid w:val="007A52FB"/>
    <w:rsid w:val="007A7393"/>
    <w:rsid w:val="007A796A"/>
    <w:rsid w:val="007A7FD9"/>
    <w:rsid w:val="007A7FEF"/>
    <w:rsid w:val="007B1555"/>
    <w:rsid w:val="007B20ED"/>
    <w:rsid w:val="007B34B1"/>
    <w:rsid w:val="007B3A82"/>
    <w:rsid w:val="007B3AA4"/>
    <w:rsid w:val="007B4F3F"/>
    <w:rsid w:val="007B53DE"/>
    <w:rsid w:val="007B5617"/>
    <w:rsid w:val="007B5DC5"/>
    <w:rsid w:val="007B77D6"/>
    <w:rsid w:val="007C07BC"/>
    <w:rsid w:val="007C08C6"/>
    <w:rsid w:val="007C1C31"/>
    <w:rsid w:val="007C2360"/>
    <w:rsid w:val="007C2DF4"/>
    <w:rsid w:val="007C3C49"/>
    <w:rsid w:val="007C4D9B"/>
    <w:rsid w:val="007C60F3"/>
    <w:rsid w:val="007C6A67"/>
    <w:rsid w:val="007C6C90"/>
    <w:rsid w:val="007C7A81"/>
    <w:rsid w:val="007C7D07"/>
    <w:rsid w:val="007D0F59"/>
    <w:rsid w:val="007D2B4D"/>
    <w:rsid w:val="007D36AF"/>
    <w:rsid w:val="007D3712"/>
    <w:rsid w:val="007D3D8F"/>
    <w:rsid w:val="007D42E7"/>
    <w:rsid w:val="007D4345"/>
    <w:rsid w:val="007D59F3"/>
    <w:rsid w:val="007D7351"/>
    <w:rsid w:val="007D7DED"/>
    <w:rsid w:val="007D7F01"/>
    <w:rsid w:val="007E1030"/>
    <w:rsid w:val="007E207D"/>
    <w:rsid w:val="007E2841"/>
    <w:rsid w:val="007E4374"/>
    <w:rsid w:val="007E4623"/>
    <w:rsid w:val="007E573E"/>
    <w:rsid w:val="007E6333"/>
    <w:rsid w:val="007E6E90"/>
    <w:rsid w:val="007E75CF"/>
    <w:rsid w:val="007F0EF3"/>
    <w:rsid w:val="007F26AB"/>
    <w:rsid w:val="007F32D7"/>
    <w:rsid w:val="007F3EB3"/>
    <w:rsid w:val="007F621A"/>
    <w:rsid w:val="007F7191"/>
    <w:rsid w:val="007F7942"/>
    <w:rsid w:val="007F7971"/>
    <w:rsid w:val="00801DCA"/>
    <w:rsid w:val="0080228A"/>
    <w:rsid w:val="008026E8"/>
    <w:rsid w:val="00802CDA"/>
    <w:rsid w:val="00804E27"/>
    <w:rsid w:val="00805698"/>
    <w:rsid w:val="0080571D"/>
    <w:rsid w:val="00805929"/>
    <w:rsid w:val="0080711E"/>
    <w:rsid w:val="008072D9"/>
    <w:rsid w:val="008117AC"/>
    <w:rsid w:val="00811E1A"/>
    <w:rsid w:val="00811F05"/>
    <w:rsid w:val="008139ED"/>
    <w:rsid w:val="00814036"/>
    <w:rsid w:val="00814C84"/>
    <w:rsid w:val="0081635D"/>
    <w:rsid w:val="008174B3"/>
    <w:rsid w:val="00820442"/>
    <w:rsid w:val="00820FFC"/>
    <w:rsid w:val="00821475"/>
    <w:rsid w:val="008226BE"/>
    <w:rsid w:val="00822706"/>
    <w:rsid w:val="00823806"/>
    <w:rsid w:val="00823C51"/>
    <w:rsid w:val="00823F94"/>
    <w:rsid w:val="0082486A"/>
    <w:rsid w:val="00824CB1"/>
    <w:rsid w:val="008267BC"/>
    <w:rsid w:val="00826CA8"/>
    <w:rsid w:val="00830490"/>
    <w:rsid w:val="0083059C"/>
    <w:rsid w:val="00830802"/>
    <w:rsid w:val="0083260C"/>
    <w:rsid w:val="00832CA3"/>
    <w:rsid w:val="00834EC0"/>
    <w:rsid w:val="00837125"/>
    <w:rsid w:val="0083727C"/>
    <w:rsid w:val="008373CD"/>
    <w:rsid w:val="0083764D"/>
    <w:rsid w:val="008376A9"/>
    <w:rsid w:val="00844230"/>
    <w:rsid w:val="00844772"/>
    <w:rsid w:val="00845A30"/>
    <w:rsid w:val="00847B3E"/>
    <w:rsid w:val="00847FB0"/>
    <w:rsid w:val="008505D4"/>
    <w:rsid w:val="008513B7"/>
    <w:rsid w:val="00851F93"/>
    <w:rsid w:val="00854D23"/>
    <w:rsid w:val="0085555C"/>
    <w:rsid w:val="0085599F"/>
    <w:rsid w:val="0085630A"/>
    <w:rsid w:val="008563EC"/>
    <w:rsid w:val="00856F2C"/>
    <w:rsid w:val="008573CF"/>
    <w:rsid w:val="00857D32"/>
    <w:rsid w:val="00860740"/>
    <w:rsid w:val="00860C7B"/>
    <w:rsid w:val="00861FDE"/>
    <w:rsid w:val="0086370C"/>
    <w:rsid w:val="00863912"/>
    <w:rsid w:val="00863CD9"/>
    <w:rsid w:val="0086496B"/>
    <w:rsid w:val="008650BF"/>
    <w:rsid w:val="00865807"/>
    <w:rsid w:val="008667CF"/>
    <w:rsid w:val="00866950"/>
    <w:rsid w:val="00866E2E"/>
    <w:rsid w:val="008708FF"/>
    <w:rsid w:val="00870A70"/>
    <w:rsid w:val="0087179A"/>
    <w:rsid w:val="008717A4"/>
    <w:rsid w:val="008719C6"/>
    <w:rsid w:val="00871AF6"/>
    <w:rsid w:val="0087201E"/>
    <w:rsid w:val="00874B21"/>
    <w:rsid w:val="0087569B"/>
    <w:rsid w:val="00875D97"/>
    <w:rsid w:val="00877B18"/>
    <w:rsid w:val="00880AC1"/>
    <w:rsid w:val="0088180E"/>
    <w:rsid w:val="00881819"/>
    <w:rsid w:val="00881960"/>
    <w:rsid w:val="008819BA"/>
    <w:rsid w:val="008828DA"/>
    <w:rsid w:val="00883580"/>
    <w:rsid w:val="008840CA"/>
    <w:rsid w:val="00884E8C"/>
    <w:rsid w:val="0088633D"/>
    <w:rsid w:val="00886C49"/>
    <w:rsid w:val="00887EE5"/>
    <w:rsid w:val="00890E47"/>
    <w:rsid w:val="00891638"/>
    <w:rsid w:val="0089176C"/>
    <w:rsid w:val="00891BCF"/>
    <w:rsid w:val="00891C02"/>
    <w:rsid w:val="0089290E"/>
    <w:rsid w:val="0089614F"/>
    <w:rsid w:val="00896A6A"/>
    <w:rsid w:val="00897385"/>
    <w:rsid w:val="00897E0B"/>
    <w:rsid w:val="00897ED7"/>
    <w:rsid w:val="00897F4E"/>
    <w:rsid w:val="008A1627"/>
    <w:rsid w:val="008A31E1"/>
    <w:rsid w:val="008A35EB"/>
    <w:rsid w:val="008A3653"/>
    <w:rsid w:val="008A534A"/>
    <w:rsid w:val="008A7018"/>
    <w:rsid w:val="008B02EE"/>
    <w:rsid w:val="008B407E"/>
    <w:rsid w:val="008B77DB"/>
    <w:rsid w:val="008B79AF"/>
    <w:rsid w:val="008B7BBC"/>
    <w:rsid w:val="008C010A"/>
    <w:rsid w:val="008C240B"/>
    <w:rsid w:val="008C39A5"/>
    <w:rsid w:val="008C594E"/>
    <w:rsid w:val="008C5D6E"/>
    <w:rsid w:val="008D0B16"/>
    <w:rsid w:val="008D137B"/>
    <w:rsid w:val="008D162B"/>
    <w:rsid w:val="008D45BE"/>
    <w:rsid w:val="008D712A"/>
    <w:rsid w:val="008E0D77"/>
    <w:rsid w:val="008E0F64"/>
    <w:rsid w:val="008E165A"/>
    <w:rsid w:val="008E3F1B"/>
    <w:rsid w:val="008E43E6"/>
    <w:rsid w:val="008E4EE0"/>
    <w:rsid w:val="008E5586"/>
    <w:rsid w:val="008E5889"/>
    <w:rsid w:val="008E640B"/>
    <w:rsid w:val="008E64B2"/>
    <w:rsid w:val="008E78F8"/>
    <w:rsid w:val="008F1078"/>
    <w:rsid w:val="008F1093"/>
    <w:rsid w:val="008F1189"/>
    <w:rsid w:val="008F13E8"/>
    <w:rsid w:val="008F1DE4"/>
    <w:rsid w:val="008F21AE"/>
    <w:rsid w:val="008F2EE7"/>
    <w:rsid w:val="008F2F8F"/>
    <w:rsid w:val="008F395C"/>
    <w:rsid w:val="008F3B38"/>
    <w:rsid w:val="008F3BB9"/>
    <w:rsid w:val="008F3C31"/>
    <w:rsid w:val="008F3CBF"/>
    <w:rsid w:val="008F75E7"/>
    <w:rsid w:val="008F7872"/>
    <w:rsid w:val="00900992"/>
    <w:rsid w:val="00901AE9"/>
    <w:rsid w:val="00902021"/>
    <w:rsid w:val="0090237D"/>
    <w:rsid w:val="0090304E"/>
    <w:rsid w:val="00903114"/>
    <w:rsid w:val="0090315B"/>
    <w:rsid w:val="009032FD"/>
    <w:rsid w:val="0090378F"/>
    <w:rsid w:val="00906B8D"/>
    <w:rsid w:val="00907A3B"/>
    <w:rsid w:val="00910015"/>
    <w:rsid w:val="00910BC0"/>
    <w:rsid w:val="00911BE4"/>
    <w:rsid w:val="0091210F"/>
    <w:rsid w:val="00912E3B"/>
    <w:rsid w:val="009139F1"/>
    <w:rsid w:val="00913DB0"/>
    <w:rsid w:val="009147DB"/>
    <w:rsid w:val="00915195"/>
    <w:rsid w:val="00915464"/>
    <w:rsid w:val="0091577F"/>
    <w:rsid w:val="0091684C"/>
    <w:rsid w:val="009168DA"/>
    <w:rsid w:val="0091716D"/>
    <w:rsid w:val="009173B2"/>
    <w:rsid w:val="009227E0"/>
    <w:rsid w:val="00922EB2"/>
    <w:rsid w:val="009241E5"/>
    <w:rsid w:val="00924621"/>
    <w:rsid w:val="009250B3"/>
    <w:rsid w:val="0092616B"/>
    <w:rsid w:val="009272A1"/>
    <w:rsid w:val="00927AD3"/>
    <w:rsid w:val="00933D9A"/>
    <w:rsid w:val="00934DAD"/>
    <w:rsid w:val="009372D4"/>
    <w:rsid w:val="00937CC0"/>
    <w:rsid w:val="00937E28"/>
    <w:rsid w:val="00937F98"/>
    <w:rsid w:val="00941FE5"/>
    <w:rsid w:val="00942965"/>
    <w:rsid w:val="00942E6F"/>
    <w:rsid w:val="00944E72"/>
    <w:rsid w:val="00945ED2"/>
    <w:rsid w:val="009474F1"/>
    <w:rsid w:val="00952F15"/>
    <w:rsid w:val="009530B0"/>
    <w:rsid w:val="00953886"/>
    <w:rsid w:val="009562BE"/>
    <w:rsid w:val="00956694"/>
    <w:rsid w:val="009569F8"/>
    <w:rsid w:val="00960171"/>
    <w:rsid w:val="00960A15"/>
    <w:rsid w:val="00961218"/>
    <w:rsid w:val="00961317"/>
    <w:rsid w:val="00962020"/>
    <w:rsid w:val="00962645"/>
    <w:rsid w:val="00963B7C"/>
    <w:rsid w:val="00963E2D"/>
    <w:rsid w:val="009650C7"/>
    <w:rsid w:val="00967292"/>
    <w:rsid w:val="00967422"/>
    <w:rsid w:val="00971E0B"/>
    <w:rsid w:val="009725CC"/>
    <w:rsid w:val="00973B35"/>
    <w:rsid w:val="00975426"/>
    <w:rsid w:val="00975744"/>
    <w:rsid w:val="00975B86"/>
    <w:rsid w:val="009771E1"/>
    <w:rsid w:val="00977548"/>
    <w:rsid w:val="00980CAA"/>
    <w:rsid w:val="009811AD"/>
    <w:rsid w:val="009826CF"/>
    <w:rsid w:val="00983AFB"/>
    <w:rsid w:val="00983C97"/>
    <w:rsid w:val="009850F8"/>
    <w:rsid w:val="00985989"/>
    <w:rsid w:val="00985EEF"/>
    <w:rsid w:val="00985F0B"/>
    <w:rsid w:val="0098690E"/>
    <w:rsid w:val="00986B0D"/>
    <w:rsid w:val="00987F72"/>
    <w:rsid w:val="0099022B"/>
    <w:rsid w:val="0099102A"/>
    <w:rsid w:val="009910B7"/>
    <w:rsid w:val="0099127D"/>
    <w:rsid w:val="00992718"/>
    <w:rsid w:val="009929D1"/>
    <w:rsid w:val="00992A26"/>
    <w:rsid w:val="00992FAE"/>
    <w:rsid w:val="00993723"/>
    <w:rsid w:val="0099384F"/>
    <w:rsid w:val="00993865"/>
    <w:rsid w:val="009948F4"/>
    <w:rsid w:val="00994D28"/>
    <w:rsid w:val="00995487"/>
    <w:rsid w:val="009A324D"/>
    <w:rsid w:val="009A3586"/>
    <w:rsid w:val="009A44AC"/>
    <w:rsid w:val="009A48FD"/>
    <w:rsid w:val="009A559C"/>
    <w:rsid w:val="009A55E3"/>
    <w:rsid w:val="009A6FBB"/>
    <w:rsid w:val="009A72F5"/>
    <w:rsid w:val="009A7829"/>
    <w:rsid w:val="009A7F7B"/>
    <w:rsid w:val="009B04BB"/>
    <w:rsid w:val="009B081F"/>
    <w:rsid w:val="009B0EDF"/>
    <w:rsid w:val="009B1BE0"/>
    <w:rsid w:val="009B2F13"/>
    <w:rsid w:val="009B32A1"/>
    <w:rsid w:val="009B399A"/>
    <w:rsid w:val="009B449F"/>
    <w:rsid w:val="009B452E"/>
    <w:rsid w:val="009B481E"/>
    <w:rsid w:val="009B4CCE"/>
    <w:rsid w:val="009B59A3"/>
    <w:rsid w:val="009B7AF1"/>
    <w:rsid w:val="009B7CB7"/>
    <w:rsid w:val="009B7CBA"/>
    <w:rsid w:val="009C1354"/>
    <w:rsid w:val="009C1EC1"/>
    <w:rsid w:val="009C1FA2"/>
    <w:rsid w:val="009C1FAC"/>
    <w:rsid w:val="009C300C"/>
    <w:rsid w:val="009C3156"/>
    <w:rsid w:val="009C34EB"/>
    <w:rsid w:val="009C53E2"/>
    <w:rsid w:val="009C5AE9"/>
    <w:rsid w:val="009C6B5A"/>
    <w:rsid w:val="009D18EC"/>
    <w:rsid w:val="009D1ADF"/>
    <w:rsid w:val="009D1EE8"/>
    <w:rsid w:val="009D2CFA"/>
    <w:rsid w:val="009D47CF"/>
    <w:rsid w:val="009D4D74"/>
    <w:rsid w:val="009D504A"/>
    <w:rsid w:val="009D59DF"/>
    <w:rsid w:val="009D5BBE"/>
    <w:rsid w:val="009D5D73"/>
    <w:rsid w:val="009D5E23"/>
    <w:rsid w:val="009D63F2"/>
    <w:rsid w:val="009D66AB"/>
    <w:rsid w:val="009D6ED6"/>
    <w:rsid w:val="009E0406"/>
    <w:rsid w:val="009E0B63"/>
    <w:rsid w:val="009E0F21"/>
    <w:rsid w:val="009E1006"/>
    <w:rsid w:val="009E312C"/>
    <w:rsid w:val="009E315F"/>
    <w:rsid w:val="009E3C39"/>
    <w:rsid w:val="009E542E"/>
    <w:rsid w:val="009E59D5"/>
    <w:rsid w:val="009E6A1D"/>
    <w:rsid w:val="009F0A9A"/>
    <w:rsid w:val="009F0B26"/>
    <w:rsid w:val="009F0D4B"/>
    <w:rsid w:val="009F148D"/>
    <w:rsid w:val="009F1C0C"/>
    <w:rsid w:val="009F494B"/>
    <w:rsid w:val="009F53D1"/>
    <w:rsid w:val="009F603D"/>
    <w:rsid w:val="009F6CB7"/>
    <w:rsid w:val="009F7033"/>
    <w:rsid w:val="009F7106"/>
    <w:rsid w:val="009F72A6"/>
    <w:rsid w:val="00A01ED8"/>
    <w:rsid w:val="00A021B1"/>
    <w:rsid w:val="00A0241E"/>
    <w:rsid w:val="00A0377E"/>
    <w:rsid w:val="00A0489C"/>
    <w:rsid w:val="00A04AE2"/>
    <w:rsid w:val="00A05156"/>
    <w:rsid w:val="00A053A6"/>
    <w:rsid w:val="00A05B81"/>
    <w:rsid w:val="00A113BD"/>
    <w:rsid w:val="00A12996"/>
    <w:rsid w:val="00A13794"/>
    <w:rsid w:val="00A14EC6"/>
    <w:rsid w:val="00A152E1"/>
    <w:rsid w:val="00A2006C"/>
    <w:rsid w:val="00A20B30"/>
    <w:rsid w:val="00A216F8"/>
    <w:rsid w:val="00A22370"/>
    <w:rsid w:val="00A235BE"/>
    <w:rsid w:val="00A2380F"/>
    <w:rsid w:val="00A23D78"/>
    <w:rsid w:val="00A24181"/>
    <w:rsid w:val="00A24D2C"/>
    <w:rsid w:val="00A255FE"/>
    <w:rsid w:val="00A269B1"/>
    <w:rsid w:val="00A27D5E"/>
    <w:rsid w:val="00A319E5"/>
    <w:rsid w:val="00A31AA3"/>
    <w:rsid w:val="00A323D0"/>
    <w:rsid w:val="00A337A4"/>
    <w:rsid w:val="00A33A83"/>
    <w:rsid w:val="00A33C9B"/>
    <w:rsid w:val="00A33ED0"/>
    <w:rsid w:val="00A342C6"/>
    <w:rsid w:val="00A34A50"/>
    <w:rsid w:val="00A35AD3"/>
    <w:rsid w:val="00A35CAC"/>
    <w:rsid w:val="00A35CEF"/>
    <w:rsid w:val="00A36193"/>
    <w:rsid w:val="00A3700D"/>
    <w:rsid w:val="00A42122"/>
    <w:rsid w:val="00A424A3"/>
    <w:rsid w:val="00A4255A"/>
    <w:rsid w:val="00A43E0C"/>
    <w:rsid w:val="00A448A0"/>
    <w:rsid w:val="00A45111"/>
    <w:rsid w:val="00A475B9"/>
    <w:rsid w:val="00A50A2A"/>
    <w:rsid w:val="00A50D0F"/>
    <w:rsid w:val="00A51207"/>
    <w:rsid w:val="00A5262E"/>
    <w:rsid w:val="00A56DD1"/>
    <w:rsid w:val="00A63E08"/>
    <w:rsid w:val="00A65354"/>
    <w:rsid w:val="00A653FA"/>
    <w:rsid w:val="00A6590B"/>
    <w:rsid w:val="00A66024"/>
    <w:rsid w:val="00A6778C"/>
    <w:rsid w:val="00A70530"/>
    <w:rsid w:val="00A70772"/>
    <w:rsid w:val="00A71964"/>
    <w:rsid w:val="00A71CEE"/>
    <w:rsid w:val="00A720EA"/>
    <w:rsid w:val="00A75E40"/>
    <w:rsid w:val="00A771A6"/>
    <w:rsid w:val="00A7737E"/>
    <w:rsid w:val="00A77AF0"/>
    <w:rsid w:val="00A80B33"/>
    <w:rsid w:val="00A80F75"/>
    <w:rsid w:val="00A8232E"/>
    <w:rsid w:val="00A82379"/>
    <w:rsid w:val="00A84BFA"/>
    <w:rsid w:val="00A86843"/>
    <w:rsid w:val="00A9094F"/>
    <w:rsid w:val="00A92339"/>
    <w:rsid w:val="00A936D6"/>
    <w:rsid w:val="00A95B7D"/>
    <w:rsid w:val="00A95B81"/>
    <w:rsid w:val="00A966F9"/>
    <w:rsid w:val="00A9720D"/>
    <w:rsid w:val="00A97D65"/>
    <w:rsid w:val="00AA0A2D"/>
    <w:rsid w:val="00AA3D0B"/>
    <w:rsid w:val="00AA4053"/>
    <w:rsid w:val="00AA460F"/>
    <w:rsid w:val="00AA4994"/>
    <w:rsid w:val="00AA6924"/>
    <w:rsid w:val="00AB04A1"/>
    <w:rsid w:val="00AB154B"/>
    <w:rsid w:val="00AB522C"/>
    <w:rsid w:val="00AB6CE2"/>
    <w:rsid w:val="00AC06FF"/>
    <w:rsid w:val="00AC11EE"/>
    <w:rsid w:val="00AC3A34"/>
    <w:rsid w:val="00AC558B"/>
    <w:rsid w:val="00AC73BB"/>
    <w:rsid w:val="00AD1346"/>
    <w:rsid w:val="00AD18A5"/>
    <w:rsid w:val="00AD295C"/>
    <w:rsid w:val="00AD2AF6"/>
    <w:rsid w:val="00AD3211"/>
    <w:rsid w:val="00AD40C1"/>
    <w:rsid w:val="00AD4D7D"/>
    <w:rsid w:val="00AD4F0C"/>
    <w:rsid w:val="00AD54AA"/>
    <w:rsid w:val="00AD566C"/>
    <w:rsid w:val="00AD5BE4"/>
    <w:rsid w:val="00AD60D3"/>
    <w:rsid w:val="00AD60F2"/>
    <w:rsid w:val="00AD79B3"/>
    <w:rsid w:val="00AE0422"/>
    <w:rsid w:val="00AE0B6B"/>
    <w:rsid w:val="00AE1322"/>
    <w:rsid w:val="00AE1CFA"/>
    <w:rsid w:val="00AE3267"/>
    <w:rsid w:val="00AE5497"/>
    <w:rsid w:val="00AE5A28"/>
    <w:rsid w:val="00AE6D15"/>
    <w:rsid w:val="00AE7370"/>
    <w:rsid w:val="00AF0552"/>
    <w:rsid w:val="00AF0D77"/>
    <w:rsid w:val="00AF1C36"/>
    <w:rsid w:val="00AF2B3F"/>
    <w:rsid w:val="00AF4C6A"/>
    <w:rsid w:val="00AF6275"/>
    <w:rsid w:val="00AF7A98"/>
    <w:rsid w:val="00B0028C"/>
    <w:rsid w:val="00B002A6"/>
    <w:rsid w:val="00B00A88"/>
    <w:rsid w:val="00B00D3D"/>
    <w:rsid w:val="00B00E6C"/>
    <w:rsid w:val="00B00EE3"/>
    <w:rsid w:val="00B01A32"/>
    <w:rsid w:val="00B01DA6"/>
    <w:rsid w:val="00B029DB"/>
    <w:rsid w:val="00B0531D"/>
    <w:rsid w:val="00B0556D"/>
    <w:rsid w:val="00B078AC"/>
    <w:rsid w:val="00B07DFE"/>
    <w:rsid w:val="00B1021B"/>
    <w:rsid w:val="00B10C36"/>
    <w:rsid w:val="00B11761"/>
    <w:rsid w:val="00B12CB3"/>
    <w:rsid w:val="00B15A7F"/>
    <w:rsid w:val="00B15FC5"/>
    <w:rsid w:val="00B161BC"/>
    <w:rsid w:val="00B16C28"/>
    <w:rsid w:val="00B16D22"/>
    <w:rsid w:val="00B177C4"/>
    <w:rsid w:val="00B20E88"/>
    <w:rsid w:val="00B21248"/>
    <w:rsid w:val="00B217AC"/>
    <w:rsid w:val="00B2428B"/>
    <w:rsid w:val="00B242A9"/>
    <w:rsid w:val="00B24777"/>
    <w:rsid w:val="00B24C42"/>
    <w:rsid w:val="00B258D9"/>
    <w:rsid w:val="00B27BBF"/>
    <w:rsid w:val="00B30431"/>
    <w:rsid w:val="00B306A2"/>
    <w:rsid w:val="00B30F21"/>
    <w:rsid w:val="00B31143"/>
    <w:rsid w:val="00B31E08"/>
    <w:rsid w:val="00B32511"/>
    <w:rsid w:val="00B32971"/>
    <w:rsid w:val="00B33150"/>
    <w:rsid w:val="00B335D0"/>
    <w:rsid w:val="00B33670"/>
    <w:rsid w:val="00B358E7"/>
    <w:rsid w:val="00B35E25"/>
    <w:rsid w:val="00B360BA"/>
    <w:rsid w:val="00B36EF6"/>
    <w:rsid w:val="00B37788"/>
    <w:rsid w:val="00B37EC4"/>
    <w:rsid w:val="00B40CD0"/>
    <w:rsid w:val="00B4341D"/>
    <w:rsid w:val="00B4360A"/>
    <w:rsid w:val="00B43851"/>
    <w:rsid w:val="00B43D68"/>
    <w:rsid w:val="00B463F7"/>
    <w:rsid w:val="00B47665"/>
    <w:rsid w:val="00B50011"/>
    <w:rsid w:val="00B5138A"/>
    <w:rsid w:val="00B515CC"/>
    <w:rsid w:val="00B52EEE"/>
    <w:rsid w:val="00B534BE"/>
    <w:rsid w:val="00B53DAE"/>
    <w:rsid w:val="00B5472A"/>
    <w:rsid w:val="00B556EC"/>
    <w:rsid w:val="00B55BF2"/>
    <w:rsid w:val="00B5656A"/>
    <w:rsid w:val="00B56903"/>
    <w:rsid w:val="00B5724E"/>
    <w:rsid w:val="00B60789"/>
    <w:rsid w:val="00B60BB3"/>
    <w:rsid w:val="00B60CD6"/>
    <w:rsid w:val="00B6103D"/>
    <w:rsid w:val="00B611E2"/>
    <w:rsid w:val="00B62419"/>
    <w:rsid w:val="00B65076"/>
    <w:rsid w:val="00B65140"/>
    <w:rsid w:val="00B659AC"/>
    <w:rsid w:val="00B666FC"/>
    <w:rsid w:val="00B705E6"/>
    <w:rsid w:val="00B71B66"/>
    <w:rsid w:val="00B72D24"/>
    <w:rsid w:val="00B72D4C"/>
    <w:rsid w:val="00B72E54"/>
    <w:rsid w:val="00B74655"/>
    <w:rsid w:val="00B757A3"/>
    <w:rsid w:val="00B775C4"/>
    <w:rsid w:val="00B77AF0"/>
    <w:rsid w:val="00B77FD4"/>
    <w:rsid w:val="00B80062"/>
    <w:rsid w:val="00B80798"/>
    <w:rsid w:val="00B83661"/>
    <w:rsid w:val="00B83D7B"/>
    <w:rsid w:val="00B84532"/>
    <w:rsid w:val="00B84B5E"/>
    <w:rsid w:val="00B85751"/>
    <w:rsid w:val="00B8609B"/>
    <w:rsid w:val="00B879FD"/>
    <w:rsid w:val="00B92FF7"/>
    <w:rsid w:val="00B93257"/>
    <w:rsid w:val="00B934F7"/>
    <w:rsid w:val="00B93BF9"/>
    <w:rsid w:val="00B9549E"/>
    <w:rsid w:val="00B96097"/>
    <w:rsid w:val="00B96639"/>
    <w:rsid w:val="00B970D2"/>
    <w:rsid w:val="00B977A8"/>
    <w:rsid w:val="00B97856"/>
    <w:rsid w:val="00B97ECB"/>
    <w:rsid w:val="00BA0C30"/>
    <w:rsid w:val="00BA10D7"/>
    <w:rsid w:val="00BA127D"/>
    <w:rsid w:val="00BA143E"/>
    <w:rsid w:val="00BA4DDE"/>
    <w:rsid w:val="00BA4E83"/>
    <w:rsid w:val="00BA4F35"/>
    <w:rsid w:val="00BA594C"/>
    <w:rsid w:val="00BA5CBA"/>
    <w:rsid w:val="00BA5F21"/>
    <w:rsid w:val="00BB0E1D"/>
    <w:rsid w:val="00BB13D3"/>
    <w:rsid w:val="00BB2399"/>
    <w:rsid w:val="00BB601A"/>
    <w:rsid w:val="00BB66D4"/>
    <w:rsid w:val="00BB7104"/>
    <w:rsid w:val="00BB715D"/>
    <w:rsid w:val="00BB738F"/>
    <w:rsid w:val="00BC0AF1"/>
    <w:rsid w:val="00BC2324"/>
    <w:rsid w:val="00BC3208"/>
    <w:rsid w:val="00BC3AEB"/>
    <w:rsid w:val="00BC4727"/>
    <w:rsid w:val="00BC4D5B"/>
    <w:rsid w:val="00BC5077"/>
    <w:rsid w:val="00BD010A"/>
    <w:rsid w:val="00BD024E"/>
    <w:rsid w:val="00BD0398"/>
    <w:rsid w:val="00BD0CD7"/>
    <w:rsid w:val="00BD2372"/>
    <w:rsid w:val="00BD29F5"/>
    <w:rsid w:val="00BD3921"/>
    <w:rsid w:val="00BD44D3"/>
    <w:rsid w:val="00BD48C4"/>
    <w:rsid w:val="00BD502A"/>
    <w:rsid w:val="00BD60CB"/>
    <w:rsid w:val="00BD6156"/>
    <w:rsid w:val="00BD6FCD"/>
    <w:rsid w:val="00BD75BD"/>
    <w:rsid w:val="00BD793F"/>
    <w:rsid w:val="00BE18D1"/>
    <w:rsid w:val="00BE223C"/>
    <w:rsid w:val="00BE2CEE"/>
    <w:rsid w:val="00BE2DF3"/>
    <w:rsid w:val="00BE36AD"/>
    <w:rsid w:val="00BE41AD"/>
    <w:rsid w:val="00BE6452"/>
    <w:rsid w:val="00BE68E2"/>
    <w:rsid w:val="00BE7E84"/>
    <w:rsid w:val="00BF120F"/>
    <w:rsid w:val="00BF1212"/>
    <w:rsid w:val="00BF133F"/>
    <w:rsid w:val="00BF2F8D"/>
    <w:rsid w:val="00BF4AE0"/>
    <w:rsid w:val="00BF4C1A"/>
    <w:rsid w:val="00BF4DBE"/>
    <w:rsid w:val="00BF5098"/>
    <w:rsid w:val="00BF5D00"/>
    <w:rsid w:val="00BF66B0"/>
    <w:rsid w:val="00BF6A01"/>
    <w:rsid w:val="00BF7E96"/>
    <w:rsid w:val="00C01FC4"/>
    <w:rsid w:val="00C02CB9"/>
    <w:rsid w:val="00C02CC3"/>
    <w:rsid w:val="00C02EFD"/>
    <w:rsid w:val="00C03B5F"/>
    <w:rsid w:val="00C03B7B"/>
    <w:rsid w:val="00C04F06"/>
    <w:rsid w:val="00C05FBE"/>
    <w:rsid w:val="00C060A3"/>
    <w:rsid w:val="00C06A7E"/>
    <w:rsid w:val="00C06BEF"/>
    <w:rsid w:val="00C1092D"/>
    <w:rsid w:val="00C10ACC"/>
    <w:rsid w:val="00C122A2"/>
    <w:rsid w:val="00C149D1"/>
    <w:rsid w:val="00C15F0F"/>
    <w:rsid w:val="00C17143"/>
    <w:rsid w:val="00C17619"/>
    <w:rsid w:val="00C201AD"/>
    <w:rsid w:val="00C2030F"/>
    <w:rsid w:val="00C21E45"/>
    <w:rsid w:val="00C22447"/>
    <w:rsid w:val="00C239C1"/>
    <w:rsid w:val="00C24083"/>
    <w:rsid w:val="00C24087"/>
    <w:rsid w:val="00C24A84"/>
    <w:rsid w:val="00C251A5"/>
    <w:rsid w:val="00C27E54"/>
    <w:rsid w:val="00C31F9A"/>
    <w:rsid w:val="00C31FFC"/>
    <w:rsid w:val="00C32205"/>
    <w:rsid w:val="00C32755"/>
    <w:rsid w:val="00C32982"/>
    <w:rsid w:val="00C32A78"/>
    <w:rsid w:val="00C350E6"/>
    <w:rsid w:val="00C3596D"/>
    <w:rsid w:val="00C35F7B"/>
    <w:rsid w:val="00C360E9"/>
    <w:rsid w:val="00C37A05"/>
    <w:rsid w:val="00C40C2C"/>
    <w:rsid w:val="00C41170"/>
    <w:rsid w:val="00C414EB"/>
    <w:rsid w:val="00C42036"/>
    <w:rsid w:val="00C424A6"/>
    <w:rsid w:val="00C42BA2"/>
    <w:rsid w:val="00C43336"/>
    <w:rsid w:val="00C43886"/>
    <w:rsid w:val="00C44321"/>
    <w:rsid w:val="00C44F63"/>
    <w:rsid w:val="00C4588C"/>
    <w:rsid w:val="00C465B2"/>
    <w:rsid w:val="00C472C1"/>
    <w:rsid w:val="00C47313"/>
    <w:rsid w:val="00C47427"/>
    <w:rsid w:val="00C47E3E"/>
    <w:rsid w:val="00C50A76"/>
    <w:rsid w:val="00C50DF1"/>
    <w:rsid w:val="00C5199C"/>
    <w:rsid w:val="00C5234F"/>
    <w:rsid w:val="00C53243"/>
    <w:rsid w:val="00C53987"/>
    <w:rsid w:val="00C53D28"/>
    <w:rsid w:val="00C566C7"/>
    <w:rsid w:val="00C56748"/>
    <w:rsid w:val="00C56848"/>
    <w:rsid w:val="00C605FA"/>
    <w:rsid w:val="00C617A0"/>
    <w:rsid w:val="00C6429D"/>
    <w:rsid w:val="00C66CAE"/>
    <w:rsid w:val="00C67905"/>
    <w:rsid w:val="00C67B08"/>
    <w:rsid w:val="00C701A9"/>
    <w:rsid w:val="00C703E8"/>
    <w:rsid w:val="00C70DF1"/>
    <w:rsid w:val="00C716CC"/>
    <w:rsid w:val="00C71760"/>
    <w:rsid w:val="00C71ABA"/>
    <w:rsid w:val="00C71D8A"/>
    <w:rsid w:val="00C72C2E"/>
    <w:rsid w:val="00C72F7A"/>
    <w:rsid w:val="00C75DE8"/>
    <w:rsid w:val="00C7657A"/>
    <w:rsid w:val="00C80361"/>
    <w:rsid w:val="00C82016"/>
    <w:rsid w:val="00C825EF"/>
    <w:rsid w:val="00C82BBE"/>
    <w:rsid w:val="00C83860"/>
    <w:rsid w:val="00C844B3"/>
    <w:rsid w:val="00C845C5"/>
    <w:rsid w:val="00C85882"/>
    <w:rsid w:val="00C87810"/>
    <w:rsid w:val="00C9178D"/>
    <w:rsid w:val="00C9269A"/>
    <w:rsid w:val="00C946CB"/>
    <w:rsid w:val="00C95544"/>
    <w:rsid w:val="00C96213"/>
    <w:rsid w:val="00C972D0"/>
    <w:rsid w:val="00C97851"/>
    <w:rsid w:val="00CA4073"/>
    <w:rsid w:val="00CA539E"/>
    <w:rsid w:val="00CA6E11"/>
    <w:rsid w:val="00CA748F"/>
    <w:rsid w:val="00CA7DB0"/>
    <w:rsid w:val="00CB19AA"/>
    <w:rsid w:val="00CB27BD"/>
    <w:rsid w:val="00CB341D"/>
    <w:rsid w:val="00CB4234"/>
    <w:rsid w:val="00CB4284"/>
    <w:rsid w:val="00CB4574"/>
    <w:rsid w:val="00CB459C"/>
    <w:rsid w:val="00CB4EE9"/>
    <w:rsid w:val="00CB5AF7"/>
    <w:rsid w:val="00CB5C9C"/>
    <w:rsid w:val="00CB6414"/>
    <w:rsid w:val="00CB6553"/>
    <w:rsid w:val="00CC0FB6"/>
    <w:rsid w:val="00CC2101"/>
    <w:rsid w:val="00CC33B3"/>
    <w:rsid w:val="00CC3504"/>
    <w:rsid w:val="00CC567B"/>
    <w:rsid w:val="00CC66F8"/>
    <w:rsid w:val="00CC6B35"/>
    <w:rsid w:val="00CC76C0"/>
    <w:rsid w:val="00CD0665"/>
    <w:rsid w:val="00CD1B8E"/>
    <w:rsid w:val="00CD4F64"/>
    <w:rsid w:val="00CD6E33"/>
    <w:rsid w:val="00CD6FF7"/>
    <w:rsid w:val="00CD76EE"/>
    <w:rsid w:val="00CD795B"/>
    <w:rsid w:val="00CE03A3"/>
    <w:rsid w:val="00CE4660"/>
    <w:rsid w:val="00CE4A20"/>
    <w:rsid w:val="00CE60FF"/>
    <w:rsid w:val="00CE67A6"/>
    <w:rsid w:val="00CE6B23"/>
    <w:rsid w:val="00CE7199"/>
    <w:rsid w:val="00CE7D01"/>
    <w:rsid w:val="00CF1423"/>
    <w:rsid w:val="00CF22C4"/>
    <w:rsid w:val="00CF25A8"/>
    <w:rsid w:val="00CF537B"/>
    <w:rsid w:val="00CF5FF2"/>
    <w:rsid w:val="00CF656E"/>
    <w:rsid w:val="00CF6C4A"/>
    <w:rsid w:val="00CF6DAB"/>
    <w:rsid w:val="00CF77A4"/>
    <w:rsid w:val="00D0011F"/>
    <w:rsid w:val="00D00FB5"/>
    <w:rsid w:val="00D04A18"/>
    <w:rsid w:val="00D0649D"/>
    <w:rsid w:val="00D066E3"/>
    <w:rsid w:val="00D10628"/>
    <w:rsid w:val="00D11BA9"/>
    <w:rsid w:val="00D120C8"/>
    <w:rsid w:val="00D13315"/>
    <w:rsid w:val="00D1407C"/>
    <w:rsid w:val="00D14ABA"/>
    <w:rsid w:val="00D1506E"/>
    <w:rsid w:val="00D15A60"/>
    <w:rsid w:val="00D15DD2"/>
    <w:rsid w:val="00D15FF0"/>
    <w:rsid w:val="00D16713"/>
    <w:rsid w:val="00D20E60"/>
    <w:rsid w:val="00D21CEE"/>
    <w:rsid w:val="00D2215B"/>
    <w:rsid w:val="00D22D83"/>
    <w:rsid w:val="00D22E8D"/>
    <w:rsid w:val="00D232AB"/>
    <w:rsid w:val="00D23884"/>
    <w:rsid w:val="00D23B4A"/>
    <w:rsid w:val="00D242F1"/>
    <w:rsid w:val="00D24982"/>
    <w:rsid w:val="00D24D60"/>
    <w:rsid w:val="00D252B2"/>
    <w:rsid w:val="00D26C31"/>
    <w:rsid w:val="00D27799"/>
    <w:rsid w:val="00D30454"/>
    <w:rsid w:val="00D30AA3"/>
    <w:rsid w:val="00D326DF"/>
    <w:rsid w:val="00D32E9A"/>
    <w:rsid w:val="00D3339B"/>
    <w:rsid w:val="00D33824"/>
    <w:rsid w:val="00D3389E"/>
    <w:rsid w:val="00D33B42"/>
    <w:rsid w:val="00D347A0"/>
    <w:rsid w:val="00D34C26"/>
    <w:rsid w:val="00D34C87"/>
    <w:rsid w:val="00D352CA"/>
    <w:rsid w:val="00D357EB"/>
    <w:rsid w:val="00D36006"/>
    <w:rsid w:val="00D37706"/>
    <w:rsid w:val="00D37F85"/>
    <w:rsid w:val="00D40879"/>
    <w:rsid w:val="00D4136D"/>
    <w:rsid w:val="00D41E0E"/>
    <w:rsid w:val="00D429B0"/>
    <w:rsid w:val="00D43C81"/>
    <w:rsid w:val="00D44468"/>
    <w:rsid w:val="00D445B4"/>
    <w:rsid w:val="00D4509D"/>
    <w:rsid w:val="00D450F7"/>
    <w:rsid w:val="00D45BEC"/>
    <w:rsid w:val="00D4687A"/>
    <w:rsid w:val="00D46A83"/>
    <w:rsid w:val="00D46FE4"/>
    <w:rsid w:val="00D4717A"/>
    <w:rsid w:val="00D47482"/>
    <w:rsid w:val="00D47A14"/>
    <w:rsid w:val="00D47C02"/>
    <w:rsid w:val="00D50257"/>
    <w:rsid w:val="00D50BD0"/>
    <w:rsid w:val="00D51950"/>
    <w:rsid w:val="00D51C1D"/>
    <w:rsid w:val="00D51D77"/>
    <w:rsid w:val="00D51E1B"/>
    <w:rsid w:val="00D522EA"/>
    <w:rsid w:val="00D5390F"/>
    <w:rsid w:val="00D53E57"/>
    <w:rsid w:val="00D555ED"/>
    <w:rsid w:val="00D564ED"/>
    <w:rsid w:val="00D57BE6"/>
    <w:rsid w:val="00D60112"/>
    <w:rsid w:val="00D60627"/>
    <w:rsid w:val="00D615B2"/>
    <w:rsid w:val="00D61C60"/>
    <w:rsid w:val="00D6312C"/>
    <w:rsid w:val="00D6321D"/>
    <w:rsid w:val="00D659BF"/>
    <w:rsid w:val="00D678CC"/>
    <w:rsid w:val="00D67964"/>
    <w:rsid w:val="00D67EE4"/>
    <w:rsid w:val="00D702C8"/>
    <w:rsid w:val="00D70AEB"/>
    <w:rsid w:val="00D7156E"/>
    <w:rsid w:val="00D71591"/>
    <w:rsid w:val="00D720DA"/>
    <w:rsid w:val="00D72A1A"/>
    <w:rsid w:val="00D72DF8"/>
    <w:rsid w:val="00D76524"/>
    <w:rsid w:val="00D76FB4"/>
    <w:rsid w:val="00D7789A"/>
    <w:rsid w:val="00D80289"/>
    <w:rsid w:val="00D81BCE"/>
    <w:rsid w:val="00D82021"/>
    <w:rsid w:val="00D82817"/>
    <w:rsid w:val="00D82CAC"/>
    <w:rsid w:val="00D85461"/>
    <w:rsid w:val="00D87B2D"/>
    <w:rsid w:val="00D91582"/>
    <w:rsid w:val="00D92749"/>
    <w:rsid w:val="00D93999"/>
    <w:rsid w:val="00D94203"/>
    <w:rsid w:val="00D94FAE"/>
    <w:rsid w:val="00D95362"/>
    <w:rsid w:val="00D95384"/>
    <w:rsid w:val="00D95681"/>
    <w:rsid w:val="00D96C1F"/>
    <w:rsid w:val="00D977A0"/>
    <w:rsid w:val="00D9796C"/>
    <w:rsid w:val="00D97A53"/>
    <w:rsid w:val="00DA00E8"/>
    <w:rsid w:val="00DA165B"/>
    <w:rsid w:val="00DA1D55"/>
    <w:rsid w:val="00DA2187"/>
    <w:rsid w:val="00DA2A40"/>
    <w:rsid w:val="00DA57E1"/>
    <w:rsid w:val="00DA720D"/>
    <w:rsid w:val="00DA78ED"/>
    <w:rsid w:val="00DA7DEE"/>
    <w:rsid w:val="00DB0597"/>
    <w:rsid w:val="00DB0DF5"/>
    <w:rsid w:val="00DB0FA6"/>
    <w:rsid w:val="00DB175B"/>
    <w:rsid w:val="00DB2540"/>
    <w:rsid w:val="00DB3A2A"/>
    <w:rsid w:val="00DB3C5A"/>
    <w:rsid w:val="00DB4762"/>
    <w:rsid w:val="00DB4DA2"/>
    <w:rsid w:val="00DB60D4"/>
    <w:rsid w:val="00DB723A"/>
    <w:rsid w:val="00DB7958"/>
    <w:rsid w:val="00DC0530"/>
    <w:rsid w:val="00DC1302"/>
    <w:rsid w:val="00DC300B"/>
    <w:rsid w:val="00DC3397"/>
    <w:rsid w:val="00DC3944"/>
    <w:rsid w:val="00DC45E6"/>
    <w:rsid w:val="00DC6E68"/>
    <w:rsid w:val="00DC75B9"/>
    <w:rsid w:val="00DD010E"/>
    <w:rsid w:val="00DD01E3"/>
    <w:rsid w:val="00DD027A"/>
    <w:rsid w:val="00DD0633"/>
    <w:rsid w:val="00DD2107"/>
    <w:rsid w:val="00DD22B9"/>
    <w:rsid w:val="00DD2634"/>
    <w:rsid w:val="00DD29EE"/>
    <w:rsid w:val="00DD319A"/>
    <w:rsid w:val="00DD4BE5"/>
    <w:rsid w:val="00DD6D71"/>
    <w:rsid w:val="00DE0529"/>
    <w:rsid w:val="00DE0AB6"/>
    <w:rsid w:val="00DE181B"/>
    <w:rsid w:val="00DE1D84"/>
    <w:rsid w:val="00DE3852"/>
    <w:rsid w:val="00DE4C73"/>
    <w:rsid w:val="00DE4FAE"/>
    <w:rsid w:val="00DE5E90"/>
    <w:rsid w:val="00DF0642"/>
    <w:rsid w:val="00DF0716"/>
    <w:rsid w:val="00DF4691"/>
    <w:rsid w:val="00DF64A0"/>
    <w:rsid w:val="00E00657"/>
    <w:rsid w:val="00E00B67"/>
    <w:rsid w:val="00E01E5C"/>
    <w:rsid w:val="00E029D9"/>
    <w:rsid w:val="00E02A2B"/>
    <w:rsid w:val="00E02D3D"/>
    <w:rsid w:val="00E03233"/>
    <w:rsid w:val="00E03696"/>
    <w:rsid w:val="00E04203"/>
    <w:rsid w:val="00E04C63"/>
    <w:rsid w:val="00E050E4"/>
    <w:rsid w:val="00E06A25"/>
    <w:rsid w:val="00E06A36"/>
    <w:rsid w:val="00E06F8D"/>
    <w:rsid w:val="00E07003"/>
    <w:rsid w:val="00E0739E"/>
    <w:rsid w:val="00E07C08"/>
    <w:rsid w:val="00E10E4B"/>
    <w:rsid w:val="00E10FEF"/>
    <w:rsid w:val="00E110B6"/>
    <w:rsid w:val="00E1147F"/>
    <w:rsid w:val="00E11BB8"/>
    <w:rsid w:val="00E11E24"/>
    <w:rsid w:val="00E12F22"/>
    <w:rsid w:val="00E13DD1"/>
    <w:rsid w:val="00E14093"/>
    <w:rsid w:val="00E14452"/>
    <w:rsid w:val="00E150B9"/>
    <w:rsid w:val="00E155D3"/>
    <w:rsid w:val="00E156C7"/>
    <w:rsid w:val="00E178C1"/>
    <w:rsid w:val="00E242F1"/>
    <w:rsid w:val="00E249A0"/>
    <w:rsid w:val="00E24D7B"/>
    <w:rsid w:val="00E26306"/>
    <w:rsid w:val="00E27023"/>
    <w:rsid w:val="00E30616"/>
    <w:rsid w:val="00E34F00"/>
    <w:rsid w:val="00E35ADF"/>
    <w:rsid w:val="00E35C21"/>
    <w:rsid w:val="00E360F8"/>
    <w:rsid w:val="00E365CE"/>
    <w:rsid w:val="00E40C17"/>
    <w:rsid w:val="00E40C8B"/>
    <w:rsid w:val="00E40E1F"/>
    <w:rsid w:val="00E4134D"/>
    <w:rsid w:val="00E41663"/>
    <w:rsid w:val="00E41DC9"/>
    <w:rsid w:val="00E43146"/>
    <w:rsid w:val="00E4393C"/>
    <w:rsid w:val="00E46400"/>
    <w:rsid w:val="00E47265"/>
    <w:rsid w:val="00E4744F"/>
    <w:rsid w:val="00E51B7F"/>
    <w:rsid w:val="00E52A69"/>
    <w:rsid w:val="00E52DB2"/>
    <w:rsid w:val="00E52F4D"/>
    <w:rsid w:val="00E53DF0"/>
    <w:rsid w:val="00E55028"/>
    <w:rsid w:val="00E55B40"/>
    <w:rsid w:val="00E5617C"/>
    <w:rsid w:val="00E563EA"/>
    <w:rsid w:val="00E567FD"/>
    <w:rsid w:val="00E57912"/>
    <w:rsid w:val="00E57BF6"/>
    <w:rsid w:val="00E6100D"/>
    <w:rsid w:val="00E617D4"/>
    <w:rsid w:val="00E622B5"/>
    <w:rsid w:val="00E62509"/>
    <w:rsid w:val="00E62DE5"/>
    <w:rsid w:val="00E63CBE"/>
    <w:rsid w:val="00E64668"/>
    <w:rsid w:val="00E657D6"/>
    <w:rsid w:val="00E65E95"/>
    <w:rsid w:val="00E663FC"/>
    <w:rsid w:val="00E67C0F"/>
    <w:rsid w:val="00E70D8F"/>
    <w:rsid w:val="00E70EAB"/>
    <w:rsid w:val="00E710F0"/>
    <w:rsid w:val="00E7416E"/>
    <w:rsid w:val="00E74853"/>
    <w:rsid w:val="00E74E21"/>
    <w:rsid w:val="00E7589E"/>
    <w:rsid w:val="00E7757C"/>
    <w:rsid w:val="00E777B4"/>
    <w:rsid w:val="00E77948"/>
    <w:rsid w:val="00E8034C"/>
    <w:rsid w:val="00E816B5"/>
    <w:rsid w:val="00E819C2"/>
    <w:rsid w:val="00E81D75"/>
    <w:rsid w:val="00E824D2"/>
    <w:rsid w:val="00E82C8E"/>
    <w:rsid w:val="00E83135"/>
    <w:rsid w:val="00E832C4"/>
    <w:rsid w:val="00E83AC1"/>
    <w:rsid w:val="00E84207"/>
    <w:rsid w:val="00E84741"/>
    <w:rsid w:val="00E854A0"/>
    <w:rsid w:val="00E85E20"/>
    <w:rsid w:val="00E87334"/>
    <w:rsid w:val="00E874ED"/>
    <w:rsid w:val="00E906EC"/>
    <w:rsid w:val="00E91245"/>
    <w:rsid w:val="00E930D4"/>
    <w:rsid w:val="00E93E60"/>
    <w:rsid w:val="00E95A98"/>
    <w:rsid w:val="00E962A6"/>
    <w:rsid w:val="00E969DC"/>
    <w:rsid w:val="00EA02FF"/>
    <w:rsid w:val="00EA0636"/>
    <w:rsid w:val="00EA0ABF"/>
    <w:rsid w:val="00EA1547"/>
    <w:rsid w:val="00EA2703"/>
    <w:rsid w:val="00EA38C3"/>
    <w:rsid w:val="00EA3AFD"/>
    <w:rsid w:val="00EA4255"/>
    <w:rsid w:val="00EA4FA3"/>
    <w:rsid w:val="00EA582F"/>
    <w:rsid w:val="00EA6C79"/>
    <w:rsid w:val="00EA77F5"/>
    <w:rsid w:val="00EB0A25"/>
    <w:rsid w:val="00EB0C9F"/>
    <w:rsid w:val="00EB19A1"/>
    <w:rsid w:val="00EB3471"/>
    <w:rsid w:val="00EB34BE"/>
    <w:rsid w:val="00EB441E"/>
    <w:rsid w:val="00EB5755"/>
    <w:rsid w:val="00EB7C1D"/>
    <w:rsid w:val="00EC0622"/>
    <w:rsid w:val="00EC1FCE"/>
    <w:rsid w:val="00EC324E"/>
    <w:rsid w:val="00EC4646"/>
    <w:rsid w:val="00EC4BC7"/>
    <w:rsid w:val="00EC53C7"/>
    <w:rsid w:val="00EC6AEE"/>
    <w:rsid w:val="00EC6F95"/>
    <w:rsid w:val="00EC70AB"/>
    <w:rsid w:val="00EC77FD"/>
    <w:rsid w:val="00EC7E67"/>
    <w:rsid w:val="00ED02F1"/>
    <w:rsid w:val="00ED0376"/>
    <w:rsid w:val="00ED1DB2"/>
    <w:rsid w:val="00ED2347"/>
    <w:rsid w:val="00ED26CD"/>
    <w:rsid w:val="00ED47C0"/>
    <w:rsid w:val="00ED49BE"/>
    <w:rsid w:val="00ED656A"/>
    <w:rsid w:val="00ED6CD7"/>
    <w:rsid w:val="00ED6FC0"/>
    <w:rsid w:val="00EE040F"/>
    <w:rsid w:val="00EE04D7"/>
    <w:rsid w:val="00EE0644"/>
    <w:rsid w:val="00EE111D"/>
    <w:rsid w:val="00EE164F"/>
    <w:rsid w:val="00EE1DC1"/>
    <w:rsid w:val="00EE3F5A"/>
    <w:rsid w:val="00EE47F7"/>
    <w:rsid w:val="00EE4BBB"/>
    <w:rsid w:val="00EE53E9"/>
    <w:rsid w:val="00EE585C"/>
    <w:rsid w:val="00EE749C"/>
    <w:rsid w:val="00EE78B9"/>
    <w:rsid w:val="00EE7CCE"/>
    <w:rsid w:val="00EF0299"/>
    <w:rsid w:val="00EF049D"/>
    <w:rsid w:val="00EF06D6"/>
    <w:rsid w:val="00EF0A2B"/>
    <w:rsid w:val="00EF0DCD"/>
    <w:rsid w:val="00EF1393"/>
    <w:rsid w:val="00EF1690"/>
    <w:rsid w:val="00EF17BD"/>
    <w:rsid w:val="00EF2206"/>
    <w:rsid w:val="00EF29EB"/>
    <w:rsid w:val="00EF307B"/>
    <w:rsid w:val="00EF308D"/>
    <w:rsid w:val="00EF4118"/>
    <w:rsid w:val="00EF42B0"/>
    <w:rsid w:val="00EF4A4A"/>
    <w:rsid w:val="00EF5DE7"/>
    <w:rsid w:val="00EF6376"/>
    <w:rsid w:val="00EF6A8F"/>
    <w:rsid w:val="00EF6EC5"/>
    <w:rsid w:val="00EF74E9"/>
    <w:rsid w:val="00F0109B"/>
    <w:rsid w:val="00F01A3B"/>
    <w:rsid w:val="00F0352E"/>
    <w:rsid w:val="00F04FFE"/>
    <w:rsid w:val="00F0571E"/>
    <w:rsid w:val="00F0619C"/>
    <w:rsid w:val="00F06B84"/>
    <w:rsid w:val="00F07084"/>
    <w:rsid w:val="00F07AFE"/>
    <w:rsid w:val="00F12789"/>
    <w:rsid w:val="00F12A4C"/>
    <w:rsid w:val="00F1309C"/>
    <w:rsid w:val="00F13D18"/>
    <w:rsid w:val="00F13FBE"/>
    <w:rsid w:val="00F14602"/>
    <w:rsid w:val="00F15FF9"/>
    <w:rsid w:val="00F16FCA"/>
    <w:rsid w:val="00F1784E"/>
    <w:rsid w:val="00F223E6"/>
    <w:rsid w:val="00F2367B"/>
    <w:rsid w:val="00F23960"/>
    <w:rsid w:val="00F23D6A"/>
    <w:rsid w:val="00F25365"/>
    <w:rsid w:val="00F27630"/>
    <w:rsid w:val="00F27915"/>
    <w:rsid w:val="00F30F76"/>
    <w:rsid w:val="00F314FA"/>
    <w:rsid w:val="00F31F6E"/>
    <w:rsid w:val="00F328FA"/>
    <w:rsid w:val="00F3334A"/>
    <w:rsid w:val="00F3357B"/>
    <w:rsid w:val="00F34D34"/>
    <w:rsid w:val="00F35ACF"/>
    <w:rsid w:val="00F35F20"/>
    <w:rsid w:val="00F37CAF"/>
    <w:rsid w:val="00F37DCA"/>
    <w:rsid w:val="00F401AC"/>
    <w:rsid w:val="00F40850"/>
    <w:rsid w:val="00F40DE0"/>
    <w:rsid w:val="00F41A95"/>
    <w:rsid w:val="00F420CD"/>
    <w:rsid w:val="00F4391E"/>
    <w:rsid w:val="00F4398E"/>
    <w:rsid w:val="00F44FE3"/>
    <w:rsid w:val="00F466E4"/>
    <w:rsid w:val="00F467B3"/>
    <w:rsid w:val="00F46C26"/>
    <w:rsid w:val="00F46C27"/>
    <w:rsid w:val="00F4764E"/>
    <w:rsid w:val="00F5054E"/>
    <w:rsid w:val="00F507F4"/>
    <w:rsid w:val="00F50BDF"/>
    <w:rsid w:val="00F512F3"/>
    <w:rsid w:val="00F51FEF"/>
    <w:rsid w:val="00F5226E"/>
    <w:rsid w:val="00F531C7"/>
    <w:rsid w:val="00F53338"/>
    <w:rsid w:val="00F535B1"/>
    <w:rsid w:val="00F53A92"/>
    <w:rsid w:val="00F54798"/>
    <w:rsid w:val="00F556A5"/>
    <w:rsid w:val="00F609ED"/>
    <w:rsid w:val="00F61EFB"/>
    <w:rsid w:val="00F62662"/>
    <w:rsid w:val="00F642B6"/>
    <w:rsid w:val="00F648B5"/>
    <w:rsid w:val="00F653C0"/>
    <w:rsid w:val="00F667F4"/>
    <w:rsid w:val="00F66FDC"/>
    <w:rsid w:val="00F70DAA"/>
    <w:rsid w:val="00F71369"/>
    <w:rsid w:val="00F733FA"/>
    <w:rsid w:val="00F7423C"/>
    <w:rsid w:val="00F752F4"/>
    <w:rsid w:val="00F760D3"/>
    <w:rsid w:val="00F7655B"/>
    <w:rsid w:val="00F77D21"/>
    <w:rsid w:val="00F83CFD"/>
    <w:rsid w:val="00F855DD"/>
    <w:rsid w:val="00F86033"/>
    <w:rsid w:val="00F86AA0"/>
    <w:rsid w:val="00F87663"/>
    <w:rsid w:val="00F87DAE"/>
    <w:rsid w:val="00F87E29"/>
    <w:rsid w:val="00F93BAD"/>
    <w:rsid w:val="00F94F0D"/>
    <w:rsid w:val="00F94F41"/>
    <w:rsid w:val="00F95308"/>
    <w:rsid w:val="00F965CA"/>
    <w:rsid w:val="00F97025"/>
    <w:rsid w:val="00F97C77"/>
    <w:rsid w:val="00FA0366"/>
    <w:rsid w:val="00FA11BB"/>
    <w:rsid w:val="00FA2E5C"/>
    <w:rsid w:val="00FA35A8"/>
    <w:rsid w:val="00FA5AB1"/>
    <w:rsid w:val="00FA67CA"/>
    <w:rsid w:val="00FB0118"/>
    <w:rsid w:val="00FB1950"/>
    <w:rsid w:val="00FB1EC2"/>
    <w:rsid w:val="00FB2164"/>
    <w:rsid w:val="00FB25E5"/>
    <w:rsid w:val="00FB2891"/>
    <w:rsid w:val="00FB3557"/>
    <w:rsid w:val="00FB3F11"/>
    <w:rsid w:val="00FB5F3E"/>
    <w:rsid w:val="00FC06B3"/>
    <w:rsid w:val="00FC2D57"/>
    <w:rsid w:val="00FC378A"/>
    <w:rsid w:val="00FC37A1"/>
    <w:rsid w:val="00FC3AA8"/>
    <w:rsid w:val="00FC3ACA"/>
    <w:rsid w:val="00FC3E33"/>
    <w:rsid w:val="00FC4C54"/>
    <w:rsid w:val="00FC52CF"/>
    <w:rsid w:val="00FC533C"/>
    <w:rsid w:val="00FC571B"/>
    <w:rsid w:val="00FC6B9D"/>
    <w:rsid w:val="00FC6E99"/>
    <w:rsid w:val="00FC7B3F"/>
    <w:rsid w:val="00FD0479"/>
    <w:rsid w:val="00FD0B44"/>
    <w:rsid w:val="00FD1E46"/>
    <w:rsid w:val="00FD25E1"/>
    <w:rsid w:val="00FD5226"/>
    <w:rsid w:val="00FD5A8D"/>
    <w:rsid w:val="00FD6200"/>
    <w:rsid w:val="00FD6B22"/>
    <w:rsid w:val="00FD707F"/>
    <w:rsid w:val="00FD76F8"/>
    <w:rsid w:val="00FE04D4"/>
    <w:rsid w:val="00FE16A3"/>
    <w:rsid w:val="00FE1D43"/>
    <w:rsid w:val="00FE304F"/>
    <w:rsid w:val="00FE3156"/>
    <w:rsid w:val="00FE5C93"/>
    <w:rsid w:val="00FE6259"/>
    <w:rsid w:val="00FE7828"/>
    <w:rsid w:val="00FF11CD"/>
    <w:rsid w:val="00FF1AE8"/>
    <w:rsid w:val="00FF2239"/>
    <w:rsid w:val="00FF3FEC"/>
    <w:rsid w:val="00FF499D"/>
    <w:rsid w:val="00FF5FF7"/>
    <w:rsid w:val="00FF6FC3"/>
    <w:rsid w:val="00FF7877"/>
    <w:rsid w:val="00FF7E15"/>
    <w:rsid w:val="02CEC0E5"/>
    <w:rsid w:val="03730B15"/>
    <w:rsid w:val="03A6F4AD"/>
    <w:rsid w:val="04FA58AE"/>
    <w:rsid w:val="0788465D"/>
    <w:rsid w:val="078F5BA9"/>
    <w:rsid w:val="08A14185"/>
    <w:rsid w:val="092416BE"/>
    <w:rsid w:val="099D1737"/>
    <w:rsid w:val="09C15F24"/>
    <w:rsid w:val="09C45EDF"/>
    <w:rsid w:val="09E24C99"/>
    <w:rsid w:val="0A20206E"/>
    <w:rsid w:val="0B2C71D2"/>
    <w:rsid w:val="0B54F7F1"/>
    <w:rsid w:val="0BB6C563"/>
    <w:rsid w:val="0BE4CAE1"/>
    <w:rsid w:val="0CFBC6E3"/>
    <w:rsid w:val="0D674077"/>
    <w:rsid w:val="0DB2788B"/>
    <w:rsid w:val="0E0A45C3"/>
    <w:rsid w:val="0EB5BDBC"/>
    <w:rsid w:val="10518E1D"/>
    <w:rsid w:val="11CDF128"/>
    <w:rsid w:val="11ED5E7E"/>
    <w:rsid w:val="152CF018"/>
    <w:rsid w:val="15939AAD"/>
    <w:rsid w:val="16940F88"/>
    <w:rsid w:val="17EF49B0"/>
    <w:rsid w:val="18D095E7"/>
    <w:rsid w:val="18D98C81"/>
    <w:rsid w:val="1A005DE9"/>
    <w:rsid w:val="1A5F1E4A"/>
    <w:rsid w:val="1ADDF86F"/>
    <w:rsid w:val="1C4F48F6"/>
    <w:rsid w:val="1CC9A0A7"/>
    <w:rsid w:val="1D37FEAB"/>
    <w:rsid w:val="1D96BF0C"/>
    <w:rsid w:val="1D9C3293"/>
    <w:rsid w:val="1D9EAC92"/>
    <w:rsid w:val="1E85DC1A"/>
    <w:rsid w:val="206F9F6D"/>
    <w:rsid w:val="20CFBE7F"/>
    <w:rsid w:val="23AE9542"/>
    <w:rsid w:val="23E60572"/>
    <w:rsid w:val="24EC727E"/>
    <w:rsid w:val="274105E9"/>
    <w:rsid w:val="283CE910"/>
    <w:rsid w:val="2B44FBC2"/>
    <w:rsid w:val="2BBD5F52"/>
    <w:rsid w:val="2C27D358"/>
    <w:rsid w:val="2DD2BBBB"/>
    <w:rsid w:val="2EB7D32A"/>
    <w:rsid w:val="2EDE9DAE"/>
    <w:rsid w:val="2F4C17CE"/>
    <w:rsid w:val="300FD082"/>
    <w:rsid w:val="30398C65"/>
    <w:rsid w:val="3065E7D7"/>
    <w:rsid w:val="30E7E82F"/>
    <w:rsid w:val="3192A5CE"/>
    <w:rsid w:val="32402DFA"/>
    <w:rsid w:val="33DBFE5B"/>
    <w:rsid w:val="38F11B0A"/>
    <w:rsid w:val="3B6DEDFA"/>
    <w:rsid w:val="3BBCE1C1"/>
    <w:rsid w:val="3D09BE5B"/>
    <w:rsid w:val="3E0DCCDF"/>
    <w:rsid w:val="3EA9FE39"/>
    <w:rsid w:val="3F6A291E"/>
    <w:rsid w:val="401C4E26"/>
    <w:rsid w:val="4045936B"/>
    <w:rsid w:val="4105F97F"/>
    <w:rsid w:val="41D174BE"/>
    <w:rsid w:val="42A89290"/>
    <w:rsid w:val="4353EEE8"/>
    <w:rsid w:val="4378FFDF"/>
    <w:rsid w:val="4417004B"/>
    <w:rsid w:val="4595E00C"/>
    <w:rsid w:val="45B2D0AC"/>
    <w:rsid w:val="46B0A0A1"/>
    <w:rsid w:val="470249E5"/>
    <w:rsid w:val="47998C49"/>
    <w:rsid w:val="48451253"/>
    <w:rsid w:val="48646812"/>
    <w:rsid w:val="4ACD7551"/>
    <w:rsid w:val="4ACE7BAA"/>
    <w:rsid w:val="4B066B1F"/>
    <w:rsid w:val="4C633F31"/>
    <w:rsid w:val="4DDB884A"/>
    <w:rsid w:val="4DFE926A"/>
    <w:rsid w:val="50001799"/>
    <w:rsid w:val="507C590A"/>
    <w:rsid w:val="50BD5DE9"/>
    <w:rsid w:val="52E7163B"/>
    <w:rsid w:val="54F18D93"/>
    <w:rsid w:val="57628A07"/>
    <w:rsid w:val="577C4E0A"/>
    <w:rsid w:val="5904677C"/>
    <w:rsid w:val="590C0E93"/>
    <w:rsid w:val="5938F2BD"/>
    <w:rsid w:val="593D2F62"/>
    <w:rsid w:val="597A6084"/>
    <w:rsid w:val="5B46826B"/>
    <w:rsid w:val="5DB1E024"/>
    <w:rsid w:val="5DBB68D4"/>
    <w:rsid w:val="5E4CDD87"/>
    <w:rsid w:val="5E8DE713"/>
    <w:rsid w:val="5F6AFDE0"/>
    <w:rsid w:val="5FE0F6E8"/>
    <w:rsid w:val="61502ECD"/>
    <w:rsid w:val="6221337D"/>
    <w:rsid w:val="62972C85"/>
    <w:rsid w:val="62B69B94"/>
    <w:rsid w:val="639157AF"/>
    <w:rsid w:val="654E7862"/>
    <w:rsid w:val="66E1CE41"/>
    <w:rsid w:val="6760177D"/>
    <w:rsid w:val="68F492CB"/>
    <w:rsid w:val="69421855"/>
    <w:rsid w:val="69742F78"/>
    <w:rsid w:val="6ADDE8B6"/>
    <w:rsid w:val="6D054CA2"/>
    <w:rsid w:val="6E5F10F2"/>
    <w:rsid w:val="6FB887AE"/>
    <w:rsid w:val="6FCA8236"/>
    <w:rsid w:val="712063C0"/>
    <w:rsid w:val="714D2A3A"/>
    <w:rsid w:val="7295C8C5"/>
    <w:rsid w:val="73BC1E61"/>
    <w:rsid w:val="73DCBD8E"/>
    <w:rsid w:val="74996A6A"/>
    <w:rsid w:val="76F0FC66"/>
    <w:rsid w:val="77BC6BBE"/>
    <w:rsid w:val="77C503B7"/>
    <w:rsid w:val="77D5941B"/>
    <w:rsid w:val="796CDB8D"/>
    <w:rsid w:val="7A609E80"/>
    <w:rsid w:val="7AC22EE0"/>
    <w:rsid w:val="7B81218C"/>
    <w:rsid w:val="7BCEA716"/>
    <w:rsid w:val="7BE7CF73"/>
    <w:rsid w:val="7C64D9F2"/>
    <w:rsid w:val="7D6A7777"/>
    <w:rsid w:val="7F271D1B"/>
    <w:rsid w:val="7F9459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AB1C0D4"/>
  <w15:chartTrackingRefBased/>
  <w15:docId w15:val="{0B9B050B-246B-4AC2-BFF3-DEC343D5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964EE"/>
  </w:style>
  <w:style w:type="paragraph" w:styleId="Nadpis1">
    <w:name w:val="heading 1"/>
    <w:basedOn w:val="Normln"/>
    <w:next w:val="Normln"/>
    <w:link w:val="Nadpis1Char"/>
    <w:qFormat/>
    <w:pPr>
      <w:keepNext/>
      <w:jc w:val="center"/>
      <w:outlineLvl w:val="0"/>
    </w:pPr>
    <w:rPr>
      <w:b/>
      <w:sz w:val="28"/>
    </w:rPr>
  </w:style>
  <w:style w:type="paragraph" w:styleId="Nadpis2">
    <w:name w:val="heading 2"/>
    <w:basedOn w:val="Normln"/>
    <w:next w:val="Normln"/>
    <w:qFormat/>
    <w:pPr>
      <w:keepNext/>
      <w:outlineLvl w:val="1"/>
    </w:pPr>
    <w:rPr>
      <w:b/>
      <w:sz w:val="28"/>
      <w:u w:val="single"/>
    </w:rPr>
  </w:style>
  <w:style w:type="paragraph" w:styleId="Nadpis3">
    <w:name w:val="heading 3"/>
    <w:basedOn w:val="Normln"/>
    <w:next w:val="Normln"/>
    <w:qFormat/>
    <w:pPr>
      <w:keepNext/>
      <w:outlineLvl w:val="2"/>
    </w:pPr>
    <w:rPr>
      <w:sz w:val="28"/>
    </w:rPr>
  </w:style>
  <w:style w:type="paragraph" w:styleId="Nadpis4">
    <w:name w:val="heading 4"/>
    <w:basedOn w:val="Normln"/>
    <w:next w:val="Normln"/>
    <w:qFormat/>
    <w:pPr>
      <w:keepNext/>
      <w:ind w:left="708"/>
      <w:jc w:val="both"/>
      <w:outlineLvl w:val="3"/>
    </w:pPr>
    <w:rPr>
      <w:sz w:val="24"/>
    </w:rPr>
  </w:style>
  <w:style w:type="paragraph" w:styleId="Nadpis5">
    <w:name w:val="heading 5"/>
    <w:basedOn w:val="Normln"/>
    <w:next w:val="Normln"/>
    <w:qFormat/>
    <w:pPr>
      <w:keepNext/>
      <w:ind w:firstLine="708"/>
      <w:jc w:val="both"/>
      <w:outlineLvl w:val="4"/>
    </w:pPr>
    <w:rPr>
      <w:sz w:val="24"/>
    </w:rPr>
  </w:style>
  <w:style w:type="paragraph" w:styleId="Nadpis6">
    <w:name w:val="heading 6"/>
    <w:basedOn w:val="Normln"/>
    <w:next w:val="Normln"/>
    <w:link w:val="Nadpis6Char"/>
    <w:qFormat/>
    <w:pPr>
      <w:keepNext/>
      <w:jc w:val="center"/>
      <w:outlineLvl w:val="5"/>
    </w:pPr>
    <w:rPr>
      <w:b/>
      <w:bCs/>
      <w:sz w:val="32"/>
    </w:rPr>
  </w:style>
  <w:style w:type="paragraph" w:styleId="Nadpis7">
    <w:name w:val="heading 7"/>
    <w:basedOn w:val="Normln"/>
    <w:next w:val="Normln"/>
    <w:qFormat/>
    <w:pPr>
      <w:keepNext/>
      <w:outlineLvl w:val="6"/>
    </w:pPr>
    <w:rPr>
      <w:sz w:val="24"/>
    </w:rPr>
  </w:style>
  <w:style w:type="paragraph" w:styleId="Nadpis8">
    <w:name w:val="heading 8"/>
    <w:basedOn w:val="Normln"/>
    <w:next w:val="Normln"/>
    <w:qFormat/>
    <w:pPr>
      <w:keepNext/>
      <w:jc w:val="center"/>
      <w:outlineLvl w:val="7"/>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jc w:val="center"/>
    </w:pPr>
    <w:rPr>
      <w:rFonts w:ascii="Arial Black" w:hAnsi="Arial Black"/>
      <w:b/>
      <w:sz w:val="40"/>
    </w:rPr>
  </w:style>
  <w:style w:type="paragraph" w:customStyle="1" w:styleId="Podtitul">
    <w:name w:val="Podtitul"/>
    <w:basedOn w:val="Normln"/>
    <w:link w:val="PodtitulChar"/>
    <w:qFormat/>
    <w:pPr>
      <w:jc w:val="center"/>
    </w:pPr>
    <w:rPr>
      <w:rFonts w:ascii="Arial Black" w:hAnsi="Arial Black"/>
      <w:b/>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jc w:val="both"/>
    </w:pPr>
    <w:rPr>
      <w:sz w:val="24"/>
    </w:rPr>
  </w:style>
  <w:style w:type="paragraph" w:styleId="Zhlav">
    <w:name w:val="header"/>
    <w:basedOn w:val="Normln"/>
    <w:pPr>
      <w:tabs>
        <w:tab w:val="center" w:pos="4536"/>
        <w:tab w:val="right" w:pos="9072"/>
      </w:tabs>
    </w:pPr>
  </w:style>
  <w:style w:type="character" w:styleId="Hypertextovodkaz">
    <w:name w:val="Hyperlink"/>
    <w:rPr>
      <w:color w:val="0000FF"/>
      <w:u w:val="single"/>
    </w:rPr>
  </w:style>
  <w:style w:type="paragraph" w:styleId="Textbubliny">
    <w:name w:val="Balloon Text"/>
    <w:basedOn w:val="Normln"/>
    <w:semiHidden/>
    <w:rPr>
      <w:rFonts w:ascii="Tahoma" w:hAnsi="Tahoma" w:cs="Tahoma"/>
      <w:sz w:val="16"/>
      <w:szCs w:val="16"/>
    </w:rPr>
  </w:style>
  <w:style w:type="paragraph" w:styleId="Zkladntextodsazen2">
    <w:name w:val="Body Text Indent 2"/>
    <w:basedOn w:val="Normln"/>
    <w:pPr>
      <w:ind w:left="709"/>
      <w:jc w:val="both"/>
    </w:pPr>
    <w:rPr>
      <w:sz w:val="24"/>
    </w:rPr>
  </w:style>
  <w:style w:type="paragraph" w:styleId="Zkladntextodsazen">
    <w:name w:val="Body Text Indent"/>
    <w:basedOn w:val="Normln"/>
    <w:pPr>
      <w:ind w:firstLine="708"/>
      <w:jc w:val="both"/>
    </w:pPr>
    <w:rPr>
      <w:sz w:val="24"/>
    </w:rPr>
  </w:style>
  <w:style w:type="paragraph" w:styleId="Zkladntextodsazen3">
    <w:name w:val="Body Text Indent 3"/>
    <w:basedOn w:val="Normln"/>
    <w:pPr>
      <w:ind w:left="709" w:hanging="349"/>
      <w:jc w:val="both"/>
    </w:pPr>
    <w:rPr>
      <w:sz w:val="24"/>
      <w:szCs w:val="24"/>
    </w:rPr>
  </w:style>
  <w:style w:type="paragraph" w:styleId="Zkladntext2">
    <w:name w:val="Body Text 2"/>
    <w:basedOn w:val="Normln"/>
    <w:rsid w:val="007A796A"/>
    <w:pPr>
      <w:spacing w:after="120" w:line="480" w:lineRule="auto"/>
    </w:pPr>
  </w:style>
  <w:style w:type="table" w:styleId="Mkatabulky">
    <w:name w:val="Table Grid"/>
    <w:basedOn w:val="Normlntabulka"/>
    <w:rsid w:val="00614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B161BC"/>
    <w:pPr>
      <w:spacing w:before="100" w:beforeAutospacing="1" w:after="100" w:afterAutospacing="1"/>
    </w:pPr>
    <w:rPr>
      <w:sz w:val="24"/>
      <w:szCs w:val="24"/>
    </w:rPr>
  </w:style>
  <w:style w:type="character" w:customStyle="1" w:styleId="Nadpis1Char">
    <w:name w:val="Nadpis 1 Char"/>
    <w:link w:val="Nadpis1"/>
    <w:rsid w:val="0078292A"/>
    <w:rPr>
      <w:b/>
      <w:sz w:val="28"/>
    </w:rPr>
  </w:style>
  <w:style w:type="character" w:customStyle="1" w:styleId="Nadpis6Char">
    <w:name w:val="Nadpis 6 Char"/>
    <w:link w:val="Nadpis6"/>
    <w:rsid w:val="0078292A"/>
    <w:rPr>
      <w:b/>
      <w:bCs/>
      <w:sz w:val="32"/>
    </w:rPr>
  </w:style>
  <w:style w:type="character" w:customStyle="1" w:styleId="NzevChar">
    <w:name w:val="Název Char"/>
    <w:link w:val="Nzev"/>
    <w:rsid w:val="0078292A"/>
    <w:rPr>
      <w:rFonts w:ascii="Arial Black" w:hAnsi="Arial Black"/>
      <w:b/>
      <w:sz w:val="40"/>
    </w:rPr>
  </w:style>
  <w:style w:type="character" w:customStyle="1" w:styleId="PodtitulChar">
    <w:name w:val="Podtitul Char"/>
    <w:link w:val="Podtitul"/>
    <w:rsid w:val="0078292A"/>
    <w:rPr>
      <w:rFonts w:ascii="Arial Black" w:hAnsi="Arial Black"/>
      <w:b/>
      <w:sz w:val="24"/>
    </w:rPr>
  </w:style>
  <w:style w:type="character" w:customStyle="1" w:styleId="ZpatChar">
    <w:name w:val="Zápatí Char"/>
    <w:basedOn w:val="Standardnpsmoodstavce"/>
    <w:link w:val="Zpat"/>
    <w:uiPriority w:val="99"/>
    <w:rsid w:val="0078292A"/>
  </w:style>
  <w:style w:type="character" w:customStyle="1" w:styleId="ZkladntextChar">
    <w:name w:val="Základní text Char"/>
    <w:link w:val="Zkladntext"/>
    <w:rsid w:val="0078292A"/>
    <w:rPr>
      <w:sz w:val="24"/>
    </w:rPr>
  </w:style>
  <w:style w:type="character" w:customStyle="1" w:styleId="WW8Num8z3">
    <w:name w:val="WW8Num8z3"/>
    <w:rsid w:val="00766DCB"/>
    <w:rPr>
      <w:rFonts w:ascii="Symbol" w:hAnsi="Symbol"/>
    </w:rPr>
  </w:style>
  <w:style w:type="paragraph" w:customStyle="1" w:styleId="Vkladzkona">
    <w:name w:val="Výklad zákona"/>
    <w:basedOn w:val="Normln"/>
    <w:link w:val="VkladzkonaChar"/>
    <w:rsid w:val="004B7C91"/>
    <w:pPr>
      <w:spacing w:before="60"/>
      <w:jc w:val="both"/>
    </w:pPr>
    <w:rPr>
      <w:i/>
      <w:iCs/>
      <w:snapToGrid w:val="0"/>
      <w:sz w:val="24"/>
      <w:szCs w:val="24"/>
      <w:lang w:val="x-none" w:eastAsia="x-none"/>
    </w:rPr>
  </w:style>
  <w:style w:type="character" w:customStyle="1" w:styleId="VkladzkonaChar">
    <w:name w:val="Výklad zákona Char"/>
    <w:link w:val="Vkladzkona"/>
    <w:rsid w:val="004B7C91"/>
    <w:rPr>
      <w:i/>
      <w:iCs/>
      <w:snapToGrid w:val="0"/>
      <w:sz w:val="24"/>
      <w:szCs w:val="24"/>
      <w:lang w:val="x-none" w:eastAsia="x-none"/>
    </w:rPr>
  </w:style>
  <w:style w:type="table" w:customStyle="1" w:styleId="Mkatabulky1">
    <w:name w:val="Mřížka tabulky1"/>
    <w:basedOn w:val="Normlntabulka"/>
    <w:next w:val="Mkatabulky"/>
    <w:rsid w:val="00E748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al-code">
    <w:name w:val="postal-code"/>
    <w:basedOn w:val="Standardnpsmoodstavce"/>
    <w:rsid w:val="003B1A62"/>
  </w:style>
  <w:style w:type="paragraph" w:customStyle="1" w:styleId="Default">
    <w:name w:val="Default"/>
    <w:basedOn w:val="Normln"/>
    <w:rsid w:val="00FA35A8"/>
    <w:pPr>
      <w:autoSpaceDE w:val="0"/>
      <w:autoSpaceDN w:val="0"/>
    </w:pPr>
    <w:rPr>
      <w:rFonts w:ascii="Arial" w:eastAsia="Calibri" w:hAnsi="Arial" w:cs="Arial"/>
      <w:color w:val="000000"/>
      <w:sz w:val="24"/>
      <w:szCs w:val="24"/>
    </w:rPr>
  </w:style>
  <w:style w:type="character" w:customStyle="1" w:styleId="BntextChar">
    <w:name w:val="Běžný text Char"/>
    <w:link w:val="Bntext"/>
    <w:locked/>
    <w:rsid w:val="00962645"/>
    <w:rPr>
      <w:rFonts w:ascii="Arial" w:hAnsi="Arial" w:cs="Arial"/>
      <w:szCs w:val="24"/>
    </w:rPr>
  </w:style>
  <w:style w:type="paragraph" w:customStyle="1" w:styleId="Bntext">
    <w:name w:val="Běžný text"/>
    <w:basedOn w:val="Normln"/>
    <w:link w:val="BntextChar"/>
    <w:rsid w:val="00962645"/>
    <w:pPr>
      <w:widowControl w:val="0"/>
      <w:spacing w:before="60" w:after="60"/>
      <w:jc w:val="both"/>
    </w:pPr>
    <w:rPr>
      <w:rFonts w:ascii="Arial" w:hAnsi="Arial" w:cs="Arial"/>
      <w:szCs w:val="24"/>
    </w:rPr>
  </w:style>
  <w:style w:type="paragraph" w:customStyle="1" w:styleId="Texttabulky">
    <w:name w:val="Text tabulky"/>
    <w:basedOn w:val="Normln"/>
    <w:rsid w:val="00962645"/>
    <w:pPr>
      <w:widowControl w:val="0"/>
      <w:spacing w:before="60" w:after="60"/>
    </w:pPr>
    <w:rPr>
      <w:rFonts w:ascii="Arial" w:hAnsi="Arial"/>
      <w:szCs w:val="24"/>
    </w:rPr>
  </w:style>
  <w:style w:type="paragraph" w:customStyle="1" w:styleId="Odstavecdal">
    <w:name w:val="Odstavec další"/>
    <w:basedOn w:val="Normln"/>
    <w:rsid w:val="00003C7D"/>
    <w:pPr>
      <w:spacing w:line="360" w:lineRule="auto"/>
      <w:ind w:firstLine="567"/>
      <w:jc w:val="both"/>
    </w:pPr>
    <w:rPr>
      <w:sz w:val="22"/>
      <w:szCs w:val="24"/>
    </w:rPr>
  </w:style>
  <w:style w:type="paragraph" w:customStyle="1" w:styleId="Zkladntext22">
    <w:name w:val="Základní text 22"/>
    <w:basedOn w:val="Normln"/>
    <w:rsid w:val="00003C7D"/>
    <w:pPr>
      <w:overflowPunct w:val="0"/>
      <w:autoSpaceDE w:val="0"/>
      <w:autoSpaceDN w:val="0"/>
      <w:adjustRightInd w:val="0"/>
      <w:ind w:firstLine="284"/>
      <w:jc w:val="both"/>
      <w:textAlignment w:val="baseline"/>
    </w:pPr>
    <w:rPr>
      <w:sz w:val="24"/>
      <w:lang w:val="de-DE"/>
    </w:rPr>
  </w:style>
  <w:style w:type="paragraph" w:styleId="Odstavecseseznamem">
    <w:name w:val="List Paragraph"/>
    <w:basedOn w:val="Normln"/>
    <w:uiPriority w:val="34"/>
    <w:qFormat/>
    <w:rsid w:val="0072459E"/>
    <w:pPr>
      <w:widowControl w:val="0"/>
      <w:autoSpaceDE w:val="0"/>
      <w:autoSpaceDN w:val="0"/>
      <w:adjustRightInd w:val="0"/>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9484">
      <w:bodyDiv w:val="1"/>
      <w:marLeft w:val="0"/>
      <w:marRight w:val="0"/>
      <w:marTop w:val="0"/>
      <w:marBottom w:val="0"/>
      <w:divBdr>
        <w:top w:val="none" w:sz="0" w:space="0" w:color="auto"/>
        <w:left w:val="none" w:sz="0" w:space="0" w:color="auto"/>
        <w:bottom w:val="none" w:sz="0" w:space="0" w:color="auto"/>
        <w:right w:val="none" w:sz="0" w:space="0" w:color="auto"/>
      </w:divBdr>
      <w:divsChild>
        <w:div w:id="1033725639">
          <w:marLeft w:val="0"/>
          <w:marRight w:val="0"/>
          <w:marTop w:val="0"/>
          <w:marBottom w:val="0"/>
          <w:divBdr>
            <w:top w:val="none" w:sz="0" w:space="0" w:color="auto"/>
            <w:left w:val="none" w:sz="0" w:space="0" w:color="auto"/>
            <w:bottom w:val="none" w:sz="0" w:space="0" w:color="auto"/>
            <w:right w:val="none" w:sz="0" w:space="0" w:color="auto"/>
          </w:divBdr>
          <w:divsChild>
            <w:div w:id="287663503">
              <w:marLeft w:val="0"/>
              <w:marRight w:val="0"/>
              <w:marTop w:val="0"/>
              <w:marBottom w:val="0"/>
              <w:divBdr>
                <w:top w:val="none" w:sz="0" w:space="0" w:color="auto"/>
                <w:left w:val="none" w:sz="0" w:space="0" w:color="auto"/>
                <w:bottom w:val="none" w:sz="0" w:space="0" w:color="auto"/>
                <w:right w:val="none" w:sz="0" w:space="0" w:color="auto"/>
              </w:divBdr>
              <w:divsChild>
                <w:div w:id="1396272136">
                  <w:marLeft w:val="0"/>
                  <w:marRight w:val="0"/>
                  <w:marTop w:val="0"/>
                  <w:marBottom w:val="0"/>
                  <w:divBdr>
                    <w:top w:val="none" w:sz="0" w:space="0" w:color="auto"/>
                    <w:left w:val="none" w:sz="0" w:space="0" w:color="auto"/>
                    <w:bottom w:val="none" w:sz="0" w:space="0" w:color="auto"/>
                    <w:right w:val="none" w:sz="0" w:space="0" w:color="auto"/>
                  </w:divBdr>
                  <w:divsChild>
                    <w:div w:id="946696666">
                      <w:marLeft w:val="0"/>
                      <w:marRight w:val="0"/>
                      <w:marTop w:val="0"/>
                      <w:marBottom w:val="0"/>
                      <w:divBdr>
                        <w:top w:val="none" w:sz="0" w:space="0" w:color="auto"/>
                        <w:left w:val="none" w:sz="0" w:space="0" w:color="auto"/>
                        <w:bottom w:val="none" w:sz="0" w:space="0" w:color="auto"/>
                        <w:right w:val="none" w:sz="0" w:space="0" w:color="auto"/>
                      </w:divBdr>
                      <w:divsChild>
                        <w:div w:id="194346905">
                          <w:marLeft w:val="0"/>
                          <w:marRight w:val="0"/>
                          <w:marTop w:val="0"/>
                          <w:marBottom w:val="0"/>
                          <w:divBdr>
                            <w:top w:val="none" w:sz="0" w:space="0" w:color="auto"/>
                            <w:left w:val="none" w:sz="0" w:space="0" w:color="auto"/>
                            <w:bottom w:val="none" w:sz="0" w:space="0" w:color="auto"/>
                            <w:right w:val="none" w:sz="0" w:space="0" w:color="auto"/>
                          </w:divBdr>
                          <w:divsChild>
                            <w:div w:id="653531371">
                              <w:marLeft w:val="0"/>
                              <w:marRight w:val="0"/>
                              <w:marTop w:val="0"/>
                              <w:marBottom w:val="0"/>
                              <w:divBdr>
                                <w:top w:val="none" w:sz="0" w:space="0" w:color="auto"/>
                                <w:left w:val="none" w:sz="0" w:space="0" w:color="auto"/>
                                <w:bottom w:val="none" w:sz="0" w:space="0" w:color="auto"/>
                                <w:right w:val="none" w:sz="0" w:space="0" w:color="auto"/>
                              </w:divBdr>
                              <w:divsChild>
                                <w:div w:id="1211069489">
                                  <w:marLeft w:val="0"/>
                                  <w:marRight w:val="0"/>
                                  <w:marTop w:val="0"/>
                                  <w:marBottom w:val="0"/>
                                  <w:divBdr>
                                    <w:top w:val="none" w:sz="0" w:space="0" w:color="auto"/>
                                    <w:left w:val="none" w:sz="0" w:space="0" w:color="auto"/>
                                    <w:bottom w:val="none" w:sz="0" w:space="0" w:color="auto"/>
                                    <w:right w:val="none" w:sz="0" w:space="0" w:color="auto"/>
                                  </w:divBdr>
                                  <w:divsChild>
                                    <w:div w:id="18508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3262837">
      <w:bodyDiv w:val="1"/>
      <w:marLeft w:val="0"/>
      <w:marRight w:val="0"/>
      <w:marTop w:val="0"/>
      <w:marBottom w:val="0"/>
      <w:divBdr>
        <w:top w:val="none" w:sz="0" w:space="0" w:color="auto"/>
        <w:left w:val="none" w:sz="0" w:space="0" w:color="auto"/>
        <w:bottom w:val="none" w:sz="0" w:space="0" w:color="auto"/>
        <w:right w:val="none" w:sz="0" w:space="0" w:color="auto"/>
      </w:divBdr>
    </w:div>
    <w:div w:id="379986306">
      <w:bodyDiv w:val="1"/>
      <w:marLeft w:val="0"/>
      <w:marRight w:val="0"/>
      <w:marTop w:val="0"/>
      <w:marBottom w:val="0"/>
      <w:divBdr>
        <w:top w:val="none" w:sz="0" w:space="0" w:color="auto"/>
        <w:left w:val="none" w:sz="0" w:space="0" w:color="auto"/>
        <w:bottom w:val="none" w:sz="0" w:space="0" w:color="auto"/>
        <w:right w:val="none" w:sz="0" w:space="0" w:color="auto"/>
      </w:divBdr>
      <w:divsChild>
        <w:div w:id="1589339644">
          <w:marLeft w:val="0"/>
          <w:marRight w:val="0"/>
          <w:marTop w:val="0"/>
          <w:marBottom w:val="0"/>
          <w:divBdr>
            <w:top w:val="none" w:sz="0" w:space="0" w:color="auto"/>
            <w:left w:val="none" w:sz="0" w:space="0" w:color="auto"/>
            <w:bottom w:val="none" w:sz="0" w:space="0" w:color="auto"/>
            <w:right w:val="none" w:sz="0" w:space="0" w:color="auto"/>
          </w:divBdr>
          <w:divsChild>
            <w:div w:id="1347441432">
              <w:marLeft w:val="0"/>
              <w:marRight w:val="0"/>
              <w:marTop w:val="0"/>
              <w:marBottom w:val="0"/>
              <w:divBdr>
                <w:top w:val="none" w:sz="0" w:space="0" w:color="auto"/>
                <w:left w:val="none" w:sz="0" w:space="0" w:color="auto"/>
                <w:bottom w:val="none" w:sz="0" w:space="0" w:color="auto"/>
                <w:right w:val="none" w:sz="0" w:space="0" w:color="auto"/>
              </w:divBdr>
              <w:divsChild>
                <w:div w:id="910655352">
                  <w:marLeft w:val="0"/>
                  <w:marRight w:val="0"/>
                  <w:marTop w:val="0"/>
                  <w:marBottom w:val="0"/>
                  <w:divBdr>
                    <w:top w:val="none" w:sz="0" w:space="0" w:color="auto"/>
                    <w:left w:val="none" w:sz="0" w:space="0" w:color="auto"/>
                    <w:bottom w:val="none" w:sz="0" w:space="0" w:color="auto"/>
                    <w:right w:val="none" w:sz="0" w:space="0" w:color="auto"/>
                  </w:divBdr>
                  <w:divsChild>
                    <w:div w:id="1320110193">
                      <w:marLeft w:val="0"/>
                      <w:marRight w:val="0"/>
                      <w:marTop w:val="0"/>
                      <w:marBottom w:val="0"/>
                      <w:divBdr>
                        <w:top w:val="none" w:sz="0" w:space="0" w:color="auto"/>
                        <w:left w:val="none" w:sz="0" w:space="0" w:color="auto"/>
                        <w:bottom w:val="none" w:sz="0" w:space="0" w:color="auto"/>
                        <w:right w:val="none" w:sz="0" w:space="0" w:color="auto"/>
                      </w:divBdr>
                      <w:divsChild>
                        <w:div w:id="1705448254">
                          <w:marLeft w:val="0"/>
                          <w:marRight w:val="0"/>
                          <w:marTop w:val="0"/>
                          <w:marBottom w:val="0"/>
                          <w:divBdr>
                            <w:top w:val="none" w:sz="0" w:space="0" w:color="auto"/>
                            <w:left w:val="none" w:sz="0" w:space="0" w:color="auto"/>
                            <w:bottom w:val="none" w:sz="0" w:space="0" w:color="auto"/>
                            <w:right w:val="none" w:sz="0" w:space="0" w:color="auto"/>
                          </w:divBdr>
                          <w:divsChild>
                            <w:div w:id="670330553">
                              <w:marLeft w:val="0"/>
                              <w:marRight w:val="0"/>
                              <w:marTop w:val="0"/>
                              <w:marBottom w:val="0"/>
                              <w:divBdr>
                                <w:top w:val="none" w:sz="0" w:space="0" w:color="auto"/>
                                <w:left w:val="none" w:sz="0" w:space="0" w:color="auto"/>
                                <w:bottom w:val="none" w:sz="0" w:space="0" w:color="auto"/>
                                <w:right w:val="none" w:sz="0" w:space="0" w:color="auto"/>
                              </w:divBdr>
                              <w:divsChild>
                                <w:div w:id="1044058257">
                                  <w:marLeft w:val="0"/>
                                  <w:marRight w:val="0"/>
                                  <w:marTop w:val="0"/>
                                  <w:marBottom w:val="0"/>
                                  <w:divBdr>
                                    <w:top w:val="none" w:sz="0" w:space="0" w:color="auto"/>
                                    <w:left w:val="none" w:sz="0" w:space="0" w:color="auto"/>
                                    <w:bottom w:val="none" w:sz="0" w:space="0" w:color="auto"/>
                                    <w:right w:val="none" w:sz="0" w:space="0" w:color="auto"/>
                                  </w:divBdr>
                                  <w:divsChild>
                                    <w:div w:id="82878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772514">
      <w:bodyDiv w:val="1"/>
      <w:marLeft w:val="0"/>
      <w:marRight w:val="0"/>
      <w:marTop w:val="0"/>
      <w:marBottom w:val="0"/>
      <w:divBdr>
        <w:top w:val="none" w:sz="0" w:space="0" w:color="auto"/>
        <w:left w:val="none" w:sz="0" w:space="0" w:color="auto"/>
        <w:bottom w:val="none" w:sz="0" w:space="0" w:color="auto"/>
        <w:right w:val="none" w:sz="0" w:space="0" w:color="auto"/>
      </w:divBdr>
    </w:div>
    <w:div w:id="190737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352;ablony\vzor.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0671-E962-4E9E-87A3-C782A776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vzor.dot</Template>
  <TotalTime>33</TotalTime>
  <Pages>11</Pages>
  <Words>4043</Words>
  <Characters>23856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Krajský úřad Jihomoravského kraje</vt:lpstr>
    </vt:vector>
  </TitlesOfParts>
  <Company>MZZP</Company>
  <LinksUpToDate>false</LinksUpToDate>
  <CharactersWithSpaces>27844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Jihomoravského kraje</dc:title>
  <dc:subject/>
  <dc:creator>Boušek Michal</dc:creator>
  <cp:keywords/>
  <cp:lastModifiedBy>Boušek Michal</cp:lastModifiedBy>
  <cp:revision>5</cp:revision>
  <cp:lastPrinted>2021-08-23T06:12:00Z</cp:lastPrinted>
  <dcterms:created xsi:type="dcterms:W3CDTF">2024-02-23T08:39:00Z</dcterms:created>
  <dcterms:modified xsi:type="dcterms:W3CDTF">2024-02-23T09:22:00Z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BOUSEK.MICHAL@kr-jihomoravsky.cz</vt:lpwstr>
  </property>
  <property fmtid="{D5CDD505-2E9C-101B-9397-08002B2CF9AE}" pid="5" name="MSIP_Label_690ebb53-23a2-471a-9c6e-17bd0d11311e_SetDate">
    <vt:lpwstr>2021-08-12T09:04:48.1422533Z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